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0FBEB2EE"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624682">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BD7F30" w:rsidRPr="0031732B">
        <w:rPr>
          <w:rFonts w:ascii="Arial" w:hAnsi="Arial" w:cs="Arial"/>
          <w:b/>
          <w:bCs/>
          <w:sz w:val="24"/>
        </w:rPr>
        <w:t>18</w:t>
      </w:r>
      <w:r w:rsidR="00105019">
        <w:rPr>
          <w:rFonts w:ascii="Arial" w:hAnsi="Arial" w:cs="Arial"/>
          <w:b/>
          <w:bCs/>
          <w:sz w:val="24"/>
        </w:rPr>
        <w:t>12270</w:t>
      </w:r>
      <w:bookmarkStart w:id="0" w:name="_GoBack"/>
      <w:bookmarkEnd w:id="0"/>
    </w:p>
    <w:p w14:paraId="1072ED5C" w14:textId="5A29A8AA" w:rsidR="00565F90" w:rsidRPr="0052708D" w:rsidRDefault="00624682"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26 - 30</w:t>
      </w:r>
      <w:r w:rsidR="00B5232D">
        <w:rPr>
          <w:rFonts w:ascii="Arial" w:hAnsi="Arial" w:cs="Arial"/>
          <w:b/>
          <w:noProof/>
          <w:sz w:val="24"/>
        </w:rPr>
        <w:t xml:space="preserve"> </w:t>
      </w:r>
      <w:r>
        <w:rPr>
          <w:rFonts w:ascii="Arial" w:hAnsi="Arial" w:cs="Arial"/>
          <w:b/>
          <w:noProof/>
          <w:sz w:val="24"/>
        </w:rPr>
        <w:t xml:space="preserve">November </w:t>
      </w:r>
      <w:r w:rsidR="002D2D96">
        <w:rPr>
          <w:rFonts w:ascii="Arial" w:hAnsi="Arial" w:cs="Arial"/>
          <w:b/>
          <w:noProof/>
          <w:sz w:val="24"/>
        </w:rPr>
        <w:t xml:space="preserve">2018, </w:t>
      </w:r>
      <w:r>
        <w:rPr>
          <w:rFonts w:ascii="Arial" w:hAnsi="Arial" w:cs="Arial"/>
          <w:b/>
          <w:noProof/>
          <w:sz w:val="24"/>
        </w:rPr>
        <w:t>West Palm Beach</w:t>
      </w:r>
      <w:r w:rsidR="00EE442F">
        <w:rPr>
          <w:rFonts w:ascii="Arial" w:hAnsi="Arial" w:cs="Arial"/>
          <w:b/>
          <w:noProof/>
          <w:sz w:val="24"/>
        </w:rPr>
        <w:t xml:space="preserve">, </w:t>
      </w:r>
      <w:r>
        <w:rPr>
          <w:rFonts w:ascii="Arial" w:hAnsi="Arial" w:cs="Arial"/>
          <w:b/>
          <w:noProof/>
          <w:sz w:val="24"/>
        </w:rPr>
        <w:t>FL, USA</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10C1699"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FD6D7A">
        <w:rPr>
          <w:rFonts w:ascii="Arial" w:hAnsi="Arial" w:cs="Arial"/>
          <w:b/>
        </w:rPr>
        <w:t>Way forward for NAS and AS protection</w:t>
      </w:r>
    </w:p>
    <w:p w14:paraId="088A0758" w14:textId="37AFE1F2"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624682">
        <w:rPr>
          <w:rFonts w:ascii="Arial" w:hAnsi="Arial" w:cs="Arial"/>
          <w:b/>
        </w:rPr>
        <w:t>Discussion and Agreement</w:t>
      </w:r>
    </w:p>
    <w:p w14:paraId="32487FC1" w14:textId="2DD93D4C"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FD6D7A">
        <w:rPr>
          <w:rFonts w:ascii="Arial" w:eastAsiaTheme="minorEastAsia" w:hAnsi="Arial" w:cs="Arial"/>
          <w:b/>
          <w:lang w:eastAsia="zh-CN"/>
        </w:rPr>
        <w:t>6.5.4</w:t>
      </w:r>
    </w:p>
    <w:p w14:paraId="2259DF37" w14:textId="0F8D4ADA"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FD6D7A">
        <w:rPr>
          <w:rFonts w:ascii="Arial" w:eastAsiaTheme="minorEastAsia" w:hAnsi="Arial" w:cs="Arial"/>
          <w:b/>
          <w:lang w:eastAsia="zh-CN"/>
        </w:rPr>
        <w:t>5GS_Ph1</w:t>
      </w:r>
      <w:r w:rsidR="00565F90">
        <w:rPr>
          <w:rFonts w:ascii="Arial" w:hAnsi="Arial" w:cs="Arial"/>
          <w:b/>
        </w:rPr>
        <w:t xml:space="preserve"> / Rel-1</w:t>
      </w:r>
      <w:r w:rsidR="00FD6D7A">
        <w:rPr>
          <w:rFonts w:ascii="Arial" w:eastAsiaTheme="minorEastAsia" w:hAnsi="Arial" w:cs="Arial" w:hint="eastAsia"/>
          <w:b/>
          <w:lang w:eastAsia="zh-CN"/>
        </w:rPr>
        <w:t>5</w:t>
      </w:r>
    </w:p>
    <w:p w14:paraId="6CD4FB1F" w14:textId="75772867" w:rsidR="00FB501F" w:rsidRPr="00BF7AE1"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6349ED">
        <w:rPr>
          <w:rFonts w:ascii="Arial" w:hAnsi="Arial" w:cs="Arial"/>
          <w:i/>
        </w:rPr>
        <w:t>This contribution proposes a way forward for the NAS and AS protection issue.</w:t>
      </w:r>
    </w:p>
    <w:p w14:paraId="41B2D2AA" w14:textId="77777777" w:rsidR="00FB501F" w:rsidRDefault="00FB501F" w:rsidP="00DF7B67">
      <w:pPr>
        <w:pStyle w:val="Heading1"/>
      </w:pPr>
      <w:r>
        <w:rPr>
          <w:rFonts w:hint="eastAsia"/>
        </w:rPr>
        <w:t>Discussion</w:t>
      </w:r>
    </w:p>
    <w:p w14:paraId="05930984" w14:textId="269793B5" w:rsidR="00DD3A78" w:rsidRPr="00A239EE" w:rsidRDefault="00A239EE" w:rsidP="00B4318F">
      <w:r w:rsidRPr="00A239EE">
        <w:t>To summarise the current situation:</w:t>
      </w:r>
    </w:p>
    <w:p w14:paraId="5C0C6CB8" w14:textId="79E582CE" w:rsidR="00B4318F" w:rsidRPr="00A239EE" w:rsidRDefault="00B4318F" w:rsidP="00B4318F">
      <w:pPr>
        <w:pStyle w:val="ListParagraph"/>
        <w:numPr>
          <w:ilvl w:val="0"/>
          <w:numId w:val="36"/>
        </w:numPr>
        <w:ind w:firstLineChars="0"/>
      </w:pPr>
      <w:r w:rsidRPr="00A239EE">
        <w:t>The guidance from SA Plenary was to not send NSSAI information in the clear in NAS.</w:t>
      </w:r>
    </w:p>
    <w:p w14:paraId="243755DB" w14:textId="0288061B" w:rsidR="00B4318F" w:rsidRPr="00A239EE" w:rsidRDefault="00B4318F" w:rsidP="00B4318F">
      <w:pPr>
        <w:pStyle w:val="ListParagraph"/>
        <w:numPr>
          <w:ilvl w:val="0"/>
          <w:numId w:val="36"/>
        </w:numPr>
        <w:ind w:firstLineChars="0"/>
      </w:pPr>
      <w:r w:rsidRPr="00A239EE">
        <w:t>SA3 said in an LS to SA2 that they had agreed a CR removing NSSAI from the cleartext elements.</w:t>
      </w:r>
    </w:p>
    <w:p w14:paraId="68BBAA7A" w14:textId="52310A24" w:rsidR="00B4318F" w:rsidRPr="00A239EE" w:rsidRDefault="00B4318F" w:rsidP="00B4318F">
      <w:pPr>
        <w:pStyle w:val="ListParagraph"/>
        <w:numPr>
          <w:ilvl w:val="0"/>
          <w:numId w:val="36"/>
        </w:numPr>
        <w:ind w:firstLineChars="0"/>
      </w:pPr>
      <w:r w:rsidRPr="00A239EE">
        <w:t>SA3 also said: “SA3 interpret the guidance given by SA plenary means that RAN specifications shall only include S-NSSAI ciphered in RRC layer.”</w:t>
      </w:r>
    </w:p>
    <w:p w14:paraId="3F4AFC57" w14:textId="4C6CC4D3" w:rsidR="00B4318F" w:rsidRPr="00A239EE" w:rsidRDefault="00B4318F" w:rsidP="00B4318F">
      <w:pPr>
        <w:pStyle w:val="ListParagraph"/>
        <w:numPr>
          <w:ilvl w:val="0"/>
          <w:numId w:val="36"/>
        </w:numPr>
        <w:ind w:firstLineChars="0"/>
      </w:pPr>
      <w:r w:rsidRPr="00A239EE">
        <w:t xml:space="preserve">RAN2 have indicated that </w:t>
      </w:r>
      <w:r w:rsidR="00514072" w:rsidRPr="00A239EE">
        <w:t>it is not possible to encrypt in msg5</w:t>
      </w:r>
      <w:r w:rsidR="009615CB">
        <w:t xml:space="preserve"> in Rel-15</w:t>
      </w:r>
    </w:p>
    <w:p w14:paraId="18664EEE" w14:textId="4A77238C" w:rsidR="00514072" w:rsidRDefault="00FE0F77" w:rsidP="00B4318F">
      <w:pPr>
        <w:pStyle w:val="ListParagraph"/>
        <w:numPr>
          <w:ilvl w:val="0"/>
          <w:numId w:val="36"/>
        </w:numPr>
        <w:ind w:firstLineChars="0"/>
      </w:pPr>
      <w:r>
        <w:t xml:space="preserve">One endorsed CR </w:t>
      </w:r>
      <w:r w:rsidR="00514072" w:rsidRPr="00A239EE">
        <w:t>proposes network policy driven inclusion of NSSAI in AS</w:t>
      </w:r>
      <w:r>
        <w:t>, and one endorsed CR proposes that the NSSAI is not sent in the clear in AS</w:t>
      </w:r>
    </w:p>
    <w:p w14:paraId="0714F7E8" w14:textId="57C9905B" w:rsidR="00FE0F77" w:rsidRPr="00A239EE" w:rsidRDefault="00FE0F77" w:rsidP="00B4318F">
      <w:pPr>
        <w:pStyle w:val="ListParagraph"/>
        <w:numPr>
          <w:ilvl w:val="0"/>
          <w:numId w:val="36"/>
        </w:numPr>
        <w:ind w:firstLineChars="0"/>
      </w:pPr>
      <w:r>
        <w:t>SA3 were asked to provide feedback on the two options, and this is in S3-183659</w:t>
      </w:r>
      <w:r w:rsidR="00002D0A">
        <w:t>. The SA3 response seems to summarise the solutions, and leave the choice to SA2</w:t>
      </w:r>
    </w:p>
    <w:p w14:paraId="3526C19E" w14:textId="333E4A9D" w:rsidR="00F07960" w:rsidRDefault="00F07960" w:rsidP="00514072">
      <w:r>
        <w:t>In our view the fact that privacy is always required at the NAS level but not always required at the AS level seems contradictory, and one definite indication from SA3 (</w:t>
      </w:r>
      <w:r w:rsidRPr="00A239EE">
        <w:t>“SA3 interpret the guidance given by SA plenary means that RAN specifications shall only include S-NSSAI ciphered in RRC layer.”</w:t>
      </w:r>
      <w:r>
        <w:t xml:space="preserve">) seems to support that. </w:t>
      </w:r>
      <w:r w:rsidR="0018021E" w:rsidRPr="0018021E">
        <w:rPr>
          <w:b/>
        </w:rPr>
        <w:t>We conclude therefore that SA</w:t>
      </w:r>
      <w:r w:rsidR="0018021E">
        <w:rPr>
          <w:b/>
        </w:rPr>
        <w:t>2</w:t>
      </w:r>
      <w:r w:rsidR="0018021E" w:rsidRPr="0018021E">
        <w:rPr>
          <w:b/>
        </w:rPr>
        <w:t xml:space="preserve"> should agree the </w:t>
      </w:r>
      <w:r w:rsidR="00037A48">
        <w:rPr>
          <w:b/>
        </w:rPr>
        <w:t xml:space="preserve">solution described in the last meeting in </w:t>
      </w:r>
      <w:r w:rsidR="0018021E" w:rsidRPr="00037A48">
        <w:rPr>
          <w:b/>
        </w:rPr>
        <w:t>CR in S2-1811403.</w:t>
      </w:r>
    </w:p>
    <w:p w14:paraId="2E24B310" w14:textId="3168FD8A" w:rsidR="00514072" w:rsidRDefault="0018021E" w:rsidP="0018021E">
      <w:pPr>
        <w:rPr>
          <w:b/>
        </w:rPr>
      </w:pPr>
      <w:r>
        <w:t xml:space="preserve">If SA2 decide not agree the solution in S2-1811403 then we have some concerns with the alternative solution as documented in S2-1811565, and these are documented below. We saw from the previous SA Plenary that unexpected issues can be raised about privacy and security concerns. There is a possibility that such concerns could be raised again. </w:t>
      </w:r>
      <w:r w:rsidRPr="007D5BDD">
        <w:rPr>
          <w:b/>
        </w:rPr>
        <w:t>O</w:t>
      </w:r>
      <w:r w:rsidR="007D5BDD" w:rsidRPr="007D5BDD">
        <w:rPr>
          <w:b/>
        </w:rPr>
        <w:t>ne additional alternative, if SA Plenary agree that privacy is not a concern in AS if it is controlled by the network(s), is that such control could be applied to NAS too. In other words, there could be n</w:t>
      </w:r>
      <w:r w:rsidR="00514072" w:rsidRPr="007D5BDD">
        <w:rPr>
          <w:b/>
        </w:rPr>
        <w:t>etwork control of inclusion of NSSAI in NAS and AS, with the same policy applied to both, ie either include in the clear in both, or neither.</w:t>
      </w:r>
    </w:p>
    <w:p w14:paraId="7AC1AEB7" w14:textId="07BF5216" w:rsidR="00382775" w:rsidRPr="00A239EE" w:rsidRDefault="00382775" w:rsidP="0018021E">
      <w:r w:rsidRPr="00382775">
        <w:t>Finally, we observe that as we go forward, the NSSAI might not be the only IE that privacy policies could be applied to</w:t>
      </w:r>
      <w:r>
        <w:rPr>
          <w:b/>
        </w:rPr>
        <w:t>. Rather than designing a solution that applies only to NSSAI, a more generic solution could be desirable.</w:t>
      </w:r>
      <w:r w:rsidR="000A19AB">
        <w:rPr>
          <w:b/>
        </w:rPr>
        <w:t xml:space="preserve"> This could be investigated in Rel-16, and is an additional reason why we believe that </w:t>
      </w:r>
      <w:r w:rsidR="000A19AB" w:rsidRPr="0018021E">
        <w:rPr>
          <w:b/>
        </w:rPr>
        <w:t>SA</w:t>
      </w:r>
      <w:r w:rsidR="000A19AB">
        <w:rPr>
          <w:b/>
        </w:rPr>
        <w:t>2</w:t>
      </w:r>
      <w:r w:rsidR="000A19AB" w:rsidRPr="0018021E">
        <w:rPr>
          <w:b/>
        </w:rPr>
        <w:t xml:space="preserve"> should agree the</w:t>
      </w:r>
      <w:r w:rsidR="00037A48">
        <w:rPr>
          <w:b/>
        </w:rPr>
        <w:t xml:space="preserve"> solution described in the last meeting in</w:t>
      </w:r>
      <w:r w:rsidR="000A19AB" w:rsidRPr="0018021E">
        <w:rPr>
          <w:b/>
        </w:rPr>
        <w:t xml:space="preserve"> CR </w:t>
      </w:r>
      <w:r w:rsidR="000A19AB" w:rsidRPr="009C7DC3">
        <w:rPr>
          <w:b/>
        </w:rPr>
        <w:t>in S2-1811403.</w:t>
      </w:r>
    </w:p>
    <w:p w14:paraId="021A86E8" w14:textId="77777777" w:rsidR="00382775" w:rsidRDefault="00382775" w:rsidP="00382775">
      <w:pPr>
        <w:pStyle w:val="Heading3"/>
      </w:pPr>
      <w:r>
        <w:t>Analysis of S2-11565</w:t>
      </w:r>
    </w:p>
    <w:p w14:paraId="4136195E" w14:textId="4EB61293" w:rsidR="00BD2623" w:rsidRDefault="005C6CF6" w:rsidP="00382775">
      <w:pPr>
        <w:pStyle w:val="Heading4"/>
      </w:pPr>
      <w:r>
        <w:t xml:space="preserve">S2-1811565 </w:t>
      </w:r>
      <w:r w:rsidR="00052983" w:rsidRPr="00382775">
        <w:t>summary</w:t>
      </w:r>
    </w:p>
    <w:p w14:paraId="17D14712" w14:textId="4BEE3918" w:rsidR="005C6CF6" w:rsidRDefault="005C6CF6" w:rsidP="00052983">
      <w:pPr>
        <w:pStyle w:val="ListParagraph"/>
        <w:numPr>
          <w:ilvl w:val="0"/>
          <w:numId w:val="38"/>
        </w:numPr>
        <w:ind w:left="928" w:firstLineChars="0"/>
      </w:pPr>
      <w:r>
        <w:t>Serving PLMN controls (per access type) whether NSSAI is allowed to be included by the UE is Access Stratum when establishing a connection cause by any of these:</w:t>
      </w:r>
    </w:p>
    <w:p w14:paraId="722255AE" w14:textId="64BCAEF0" w:rsidR="005C6CF6" w:rsidRDefault="005C6CF6" w:rsidP="00052983">
      <w:pPr>
        <w:pStyle w:val="ListParagraph"/>
        <w:numPr>
          <w:ilvl w:val="1"/>
          <w:numId w:val="38"/>
        </w:numPr>
        <w:ind w:left="1648" w:firstLineChars="0"/>
      </w:pPr>
      <w:r>
        <w:t>Service Request</w:t>
      </w:r>
    </w:p>
    <w:p w14:paraId="223BA1D8" w14:textId="736A1231" w:rsidR="005C6CF6" w:rsidRDefault="005C6CF6" w:rsidP="00052983">
      <w:pPr>
        <w:pStyle w:val="ListParagraph"/>
        <w:numPr>
          <w:ilvl w:val="1"/>
          <w:numId w:val="38"/>
        </w:numPr>
        <w:ind w:left="1648" w:firstLineChars="0"/>
      </w:pPr>
      <w:r>
        <w:lastRenderedPageBreak/>
        <w:t>Periodic Registration Update</w:t>
      </w:r>
    </w:p>
    <w:p w14:paraId="3590145D" w14:textId="0BFE89BA" w:rsidR="005C6CF6" w:rsidRDefault="005C6CF6" w:rsidP="00052983">
      <w:pPr>
        <w:pStyle w:val="ListParagraph"/>
        <w:numPr>
          <w:ilvl w:val="1"/>
          <w:numId w:val="38"/>
        </w:numPr>
        <w:ind w:left="1648" w:firstLineChars="0"/>
      </w:pPr>
      <w:r>
        <w:t>Registration to update UE capabilities</w:t>
      </w:r>
    </w:p>
    <w:p w14:paraId="514F9AE7" w14:textId="0AF5DD89" w:rsidR="005C6CF6" w:rsidRDefault="005C6CF6" w:rsidP="00052983">
      <w:pPr>
        <w:pStyle w:val="ListParagraph"/>
        <w:numPr>
          <w:ilvl w:val="0"/>
          <w:numId w:val="38"/>
        </w:numPr>
        <w:ind w:left="928" w:firstLineChars="0"/>
      </w:pPr>
      <w:r>
        <w:t>The Serving PLMN can also tell the UE never to include NSSAI in Access Stratum, regardless of the reason for the RRC Connection to be established</w:t>
      </w:r>
    </w:p>
    <w:p w14:paraId="3EF653B3" w14:textId="377074C3" w:rsidR="005C6CF6" w:rsidRDefault="005C6CF6" w:rsidP="00052983">
      <w:pPr>
        <w:pStyle w:val="ListParagraph"/>
        <w:numPr>
          <w:ilvl w:val="0"/>
          <w:numId w:val="38"/>
        </w:numPr>
        <w:ind w:left="928" w:firstLineChars="0"/>
      </w:pPr>
      <w:r>
        <w:t>A new parameter is sent by the AMF to the UE in the Registration Accept that indicates one of these behaviours:</w:t>
      </w:r>
    </w:p>
    <w:p w14:paraId="273500E7" w14:textId="685CA3EF" w:rsidR="005C6CF6" w:rsidRDefault="005C6CF6" w:rsidP="00052983">
      <w:pPr>
        <w:pStyle w:val="ListParagraph"/>
        <w:numPr>
          <w:ilvl w:val="1"/>
          <w:numId w:val="39"/>
        </w:numPr>
        <w:ind w:left="1648" w:firstLineChars="0"/>
      </w:pPr>
      <w:r>
        <w:t>The UE includes NSSAI = Allowed NSSAI in AS Connection Establishment messages caused by Service Requests, Periodic Registration Updates or Registrations used to update UE capabilities</w:t>
      </w:r>
      <w:r w:rsidR="0035750D">
        <w:t>.</w:t>
      </w:r>
    </w:p>
    <w:p w14:paraId="6D7B37E2" w14:textId="16F5B546" w:rsidR="00A1776F" w:rsidRDefault="00A1776F" w:rsidP="00052983">
      <w:pPr>
        <w:pStyle w:val="ListParagraph"/>
        <w:numPr>
          <w:ilvl w:val="1"/>
          <w:numId w:val="39"/>
        </w:numPr>
        <w:ind w:left="1648" w:firstLineChars="0"/>
      </w:pPr>
      <w:r>
        <w:t>As applicable:</w:t>
      </w:r>
    </w:p>
    <w:p w14:paraId="0EF4A438" w14:textId="2B1BC9F2" w:rsidR="005C6CF6" w:rsidRDefault="0035750D" w:rsidP="00052983">
      <w:pPr>
        <w:pStyle w:val="ListParagraph"/>
        <w:numPr>
          <w:ilvl w:val="2"/>
          <w:numId w:val="39"/>
        </w:numPr>
        <w:ind w:left="2368" w:firstLineChars="0"/>
      </w:pPr>
      <w:r>
        <w:t>The UE includes NSSAI in AS Connection Establishment messages caused by Service Requests. The NSSAI = the S-NSSAIs of the slices related to the Service Request.</w:t>
      </w:r>
    </w:p>
    <w:p w14:paraId="4509F4B2" w14:textId="77777777" w:rsidR="0035750D" w:rsidRDefault="0035750D" w:rsidP="00052983">
      <w:pPr>
        <w:pStyle w:val="ListParagraph"/>
        <w:numPr>
          <w:ilvl w:val="2"/>
          <w:numId w:val="39"/>
        </w:numPr>
        <w:ind w:left="2368" w:firstLineChars="0"/>
      </w:pPr>
      <w:r>
        <w:t>The UE includes NSSAI = Allowed NSSAI in AS Connection Establishment messages caused by Registrations to update UE capabilities.</w:t>
      </w:r>
    </w:p>
    <w:p w14:paraId="29FD2795" w14:textId="329DDB40" w:rsidR="0035750D" w:rsidRDefault="0035750D" w:rsidP="00052983">
      <w:pPr>
        <w:pStyle w:val="ListParagraph"/>
        <w:numPr>
          <w:ilvl w:val="1"/>
          <w:numId w:val="39"/>
        </w:numPr>
        <w:ind w:left="1648" w:firstLineChars="0"/>
      </w:pPr>
      <w:r>
        <w:t>The UE shall not include NSSAI in AS Connection Establishment messages caused by Service Requests, Periodic Registration Updates or Registrations used to update UE capabilities.</w:t>
      </w:r>
    </w:p>
    <w:p w14:paraId="6CF10794" w14:textId="688C56D9" w:rsidR="0035750D" w:rsidRDefault="0035750D" w:rsidP="00052983">
      <w:pPr>
        <w:pStyle w:val="ListParagraph"/>
        <w:numPr>
          <w:ilvl w:val="1"/>
          <w:numId w:val="39"/>
        </w:numPr>
        <w:ind w:left="1648" w:firstLineChars="0"/>
      </w:pPr>
      <w:r>
        <w:t xml:space="preserve">The UE shall never </w:t>
      </w:r>
      <w:r w:rsidR="00AE4843">
        <w:t>include NSSAI in AS</w:t>
      </w:r>
    </w:p>
    <w:p w14:paraId="73A43EA3" w14:textId="0C766360" w:rsidR="000362F1" w:rsidRDefault="000362F1" w:rsidP="00052983">
      <w:pPr>
        <w:pStyle w:val="ListParagraph"/>
        <w:numPr>
          <w:ilvl w:val="0"/>
          <w:numId w:val="38"/>
        </w:numPr>
        <w:ind w:left="928" w:firstLineChars="0"/>
      </w:pPr>
      <w:r>
        <w:t>The modes also apply to AS Connection Establishment messages cause by Mobility Registration Update or Initial registration, but then the NSSAI = Requested NSSAI.</w:t>
      </w:r>
    </w:p>
    <w:p w14:paraId="2A2516D5" w14:textId="6DA82056" w:rsidR="00A1776F" w:rsidRDefault="00A1654C" w:rsidP="00052983">
      <w:pPr>
        <w:pStyle w:val="ListParagraph"/>
        <w:numPr>
          <w:ilvl w:val="0"/>
          <w:numId w:val="38"/>
        </w:numPr>
        <w:ind w:left="928" w:firstLineChars="0"/>
      </w:pPr>
      <w:r>
        <w:t xml:space="preserve">For 3GPP access </w:t>
      </w:r>
      <w:r w:rsidR="008C0F98">
        <w:t>Mode d is the default behaviour and is applied unless a different indication has been received.</w:t>
      </w:r>
    </w:p>
    <w:p w14:paraId="65ED7F8C" w14:textId="634304E2" w:rsidR="00A1654C" w:rsidRDefault="00A1654C" w:rsidP="00052983">
      <w:pPr>
        <w:pStyle w:val="ListParagraph"/>
        <w:numPr>
          <w:ilvl w:val="0"/>
          <w:numId w:val="38"/>
        </w:numPr>
        <w:ind w:left="928" w:firstLineChars="0"/>
      </w:pPr>
      <w:r>
        <w:t>For untrusted non-3GPP access Mode c is the default behaviour</w:t>
      </w:r>
    </w:p>
    <w:p w14:paraId="75D8BF44" w14:textId="1B98FDB8" w:rsidR="00871515" w:rsidRDefault="00871515" w:rsidP="00052983">
      <w:pPr>
        <w:pStyle w:val="ListParagraph"/>
        <w:numPr>
          <w:ilvl w:val="0"/>
          <w:numId w:val="38"/>
        </w:numPr>
        <w:ind w:left="928" w:firstLineChars="0"/>
      </w:pPr>
      <w:r>
        <w:t>The UE stores the required behaviour per PLMN, per Access Type.</w:t>
      </w:r>
    </w:p>
    <w:p w14:paraId="574A456C" w14:textId="38E2B6EA" w:rsidR="00871515" w:rsidRDefault="002F474B" w:rsidP="002F474B">
      <w:pPr>
        <w:pStyle w:val="Heading4"/>
      </w:pPr>
      <w:r>
        <w:t>Conclusions</w:t>
      </w:r>
      <w:r w:rsidR="00F10A77">
        <w:t xml:space="preserve"> on S2-1811565</w:t>
      </w:r>
    </w:p>
    <w:p w14:paraId="4AF31455" w14:textId="22ED8AB5" w:rsidR="00F10A77" w:rsidRDefault="00F10A77" w:rsidP="00F10A77">
      <w:pPr>
        <w:pStyle w:val="ListParagraph"/>
        <w:numPr>
          <w:ilvl w:val="0"/>
          <w:numId w:val="40"/>
        </w:numPr>
        <w:ind w:firstLineChars="0"/>
      </w:pPr>
      <w:r>
        <w:t>It is unclear why the content of the NSSAI needs to be mixed up with whether the NSSAI is included or not</w:t>
      </w:r>
      <w:r w:rsidR="007A46CD">
        <w:t>. In particular, it is unclear why for an SR the choice of sending NSSAI = Allowed NSSAI or NSSAI = S-NSSAIs of the slices should be linked to privacy policy.</w:t>
      </w:r>
    </w:p>
    <w:p w14:paraId="163CF722" w14:textId="5AF05039" w:rsidR="00052983" w:rsidRDefault="00052983" w:rsidP="00382775">
      <w:pPr>
        <w:pStyle w:val="Heading3"/>
      </w:pPr>
      <w:r>
        <w:t xml:space="preserve">Alternative </w:t>
      </w:r>
      <w:r w:rsidR="00382775">
        <w:t>ways forward</w:t>
      </w:r>
    </w:p>
    <w:p w14:paraId="4CB9A73B" w14:textId="3997EC16" w:rsidR="00F35398" w:rsidRPr="00876CB0" w:rsidRDefault="00F35398" w:rsidP="00052983">
      <w:pPr>
        <w:pStyle w:val="ListParagraph"/>
        <w:numPr>
          <w:ilvl w:val="0"/>
          <w:numId w:val="40"/>
        </w:numPr>
        <w:ind w:firstLineChars="0"/>
        <w:rPr>
          <w:b/>
        </w:rPr>
      </w:pPr>
      <w:r w:rsidRPr="00876CB0">
        <w:rPr>
          <w:b/>
        </w:rPr>
        <w:t>Alternative solution 1:</w:t>
      </w:r>
      <w:r w:rsidR="006E693C" w:rsidRPr="00876CB0">
        <w:rPr>
          <w:b/>
        </w:rPr>
        <w:t xml:space="preserve"> Modification of S2-1811565 to separate “whether to send” from “what to send”</w:t>
      </w:r>
    </w:p>
    <w:p w14:paraId="095151C9" w14:textId="5ACE974B" w:rsidR="00F35398" w:rsidRDefault="00F35398" w:rsidP="00052983">
      <w:pPr>
        <w:pStyle w:val="ListParagraph"/>
        <w:numPr>
          <w:ilvl w:val="1"/>
          <w:numId w:val="40"/>
        </w:numPr>
        <w:ind w:firstLineChars="0"/>
      </w:pPr>
      <w:r>
        <w:t>During the Registration procedure the AMF may provide to the UE in the Registration Accept message an NSSAI Privacy parameter. This indicates whether the NSSAI is allowed to be sent in the clear in AS and NAS.</w:t>
      </w:r>
    </w:p>
    <w:p w14:paraId="6D972761" w14:textId="692D5610" w:rsidR="00F35398" w:rsidRDefault="00F35398" w:rsidP="00052983">
      <w:pPr>
        <w:pStyle w:val="ListParagraph"/>
        <w:numPr>
          <w:ilvl w:val="1"/>
          <w:numId w:val="40"/>
        </w:numPr>
        <w:ind w:firstLineChars="0"/>
      </w:pPr>
      <w:r>
        <w:t>The description can if necessary include the description of what the NSSAI c</w:t>
      </w:r>
      <w:r w:rsidR="007A46CD">
        <w:t>ontains if it is sent by the UE</w:t>
      </w:r>
    </w:p>
    <w:p w14:paraId="05E62530" w14:textId="6AFD9761" w:rsidR="007A46CD" w:rsidRDefault="007A46CD" w:rsidP="00052983">
      <w:pPr>
        <w:pStyle w:val="ListParagraph"/>
        <w:numPr>
          <w:ilvl w:val="1"/>
          <w:numId w:val="40"/>
        </w:numPr>
        <w:ind w:firstLineChars="0"/>
      </w:pPr>
      <w:r>
        <w:t>NSSAI = Allowed NSSAI for an SR, Periodic Registration Update or Registration for UE capabilities update</w:t>
      </w:r>
    </w:p>
    <w:p w14:paraId="1E078673" w14:textId="77777777" w:rsidR="00052983" w:rsidRDefault="0015720F" w:rsidP="00052983">
      <w:pPr>
        <w:pStyle w:val="ListParagraph"/>
        <w:numPr>
          <w:ilvl w:val="1"/>
          <w:numId w:val="40"/>
        </w:numPr>
        <w:ind w:firstLineChars="0"/>
      </w:pPr>
      <w:r>
        <w:t xml:space="preserve">If there is an option to make the NSSAI = Allowed NSSAI or S-NSSAI’s of slices for SR, this should be a different </w:t>
      </w:r>
      <w:r w:rsidR="00E56C5A">
        <w:t>parameter.</w:t>
      </w:r>
    </w:p>
    <w:p w14:paraId="6B6C3CFE" w14:textId="1448EBA6" w:rsidR="00F10A77" w:rsidRPr="00876CB0" w:rsidRDefault="00F10A77" w:rsidP="00052983">
      <w:pPr>
        <w:pStyle w:val="ListParagraph"/>
        <w:numPr>
          <w:ilvl w:val="0"/>
          <w:numId w:val="40"/>
        </w:numPr>
        <w:ind w:firstLineChars="0"/>
        <w:rPr>
          <w:b/>
        </w:rPr>
      </w:pPr>
      <w:r w:rsidRPr="00876CB0">
        <w:rPr>
          <w:b/>
        </w:rPr>
        <w:t>Alternative solution</w:t>
      </w:r>
      <w:r w:rsidR="00F35398" w:rsidRPr="00876CB0">
        <w:rPr>
          <w:b/>
        </w:rPr>
        <w:t xml:space="preserve"> 2</w:t>
      </w:r>
      <w:r w:rsidRPr="00876CB0">
        <w:rPr>
          <w:b/>
        </w:rPr>
        <w:t>:</w:t>
      </w:r>
      <w:r w:rsidR="006E693C" w:rsidRPr="00876CB0">
        <w:rPr>
          <w:b/>
        </w:rPr>
        <w:t xml:space="preserve"> As solution 1, but applies to both NAS and AS</w:t>
      </w:r>
    </w:p>
    <w:p w14:paraId="29FFAF7C" w14:textId="55F09EA0" w:rsidR="00F10A77" w:rsidRDefault="00F10A77" w:rsidP="00052983">
      <w:pPr>
        <w:pStyle w:val="ListParagraph"/>
        <w:numPr>
          <w:ilvl w:val="1"/>
          <w:numId w:val="40"/>
        </w:numPr>
        <w:ind w:firstLineChars="0"/>
      </w:pPr>
      <w:r>
        <w:t xml:space="preserve">During the Registration procedure the AMF may provide to the UE in the Registration Accept message </w:t>
      </w:r>
      <w:r w:rsidR="00F35398">
        <w:t>a</w:t>
      </w:r>
      <w:r w:rsidR="0031317F">
        <w:t>n</w:t>
      </w:r>
      <w:r w:rsidR="00F35398">
        <w:t xml:space="preserve"> </w:t>
      </w:r>
      <w:r w:rsidR="001274D5">
        <w:t xml:space="preserve">NSSAI </w:t>
      </w:r>
      <w:r w:rsidR="0031317F">
        <w:t xml:space="preserve">Allowed in </w:t>
      </w:r>
      <w:r w:rsidR="00F35398">
        <w:t xml:space="preserve">Cleartext </w:t>
      </w:r>
      <w:r w:rsidR="0031317F">
        <w:t>Information Element.</w:t>
      </w:r>
    </w:p>
    <w:p w14:paraId="0B02485B" w14:textId="594B3CDA" w:rsidR="001274D5" w:rsidRDefault="001274D5" w:rsidP="00052983">
      <w:pPr>
        <w:pStyle w:val="ListParagraph"/>
        <w:numPr>
          <w:ilvl w:val="1"/>
          <w:numId w:val="40"/>
        </w:numPr>
        <w:ind w:firstLineChars="0"/>
      </w:pPr>
      <w:r>
        <w:t xml:space="preserve">This determines whether the NSSAI can be sent in cleartext in both AS </w:t>
      </w:r>
      <w:r w:rsidRPr="00052983">
        <w:t>and</w:t>
      </w:r>
      <w:r>
        <w:t xml:space="preserve"> NAS or in neither</w:t>
      </w:r>
    </w:p>
    <w:p w14:paraId="459C7F82" w14:textId="4C85091C" w:rsidR="00052983" w:rsidRPr="00037A48" w:rsidRDefault="00052983" w:rsidP="00052983">
      <w:pPr>
        <w:pStyle w:val="ListParagraph"/>
        <w:numPr>
          <w:ilvl w:val="0"/>
          <w:numId w:val="40"/>
        </w:numPr>
        <w:ind w:firstLineChars="0"/>
        <w:rPr>
          <w:b/>
        </w:rPr>
      </w:pPr>
      <w:r w:rsidRPr="00037A48">
        <w:rPr>
          <w:b/>
        </w:rPr>
        <w:lastRenderedPageBreak/>
        <w:t>Alternative solution 3:</w:t>
      </w:r>
      <w:r w:rsidR="006E693C" w:rsidRPr="00037A48">
        <w:rPr>
          <w:b/>
        </w:rPr>
        <w:t xml:space="preserve"> Generalisation of allowed in cleartext indication</w:t>
      </w:r>
    </w:p>
    <w:p w14:paraId="1252EF33" w14:textId="5969A8CE" w:rsidR="00052983" w:rsidRDefault="00052983" w:rsidP="00052983">
      <w:pPr>
        <w:pStyle w:val="ListParagraph"/>
        <w:numPr>
          <w:ilvl w:val="1"/>
          <w:numId w:val="40"/>
        </w:numPr>
        <w:ind w:firstLineChars="0"/>
      </w:pPr>
      <w:r>
        <w:t>During the Registration procedure the AMF may provide to the UE in the Registration Accept message an Allowed in Cleartext Information Element.</w:t>
      </w:r>
    </w:p>
    <w:p w14:paraId="58EF62CE" w14:textId="5510B136" w:rsidR="00052983" w:rsidRDefault="00052983" w:rsidP="00052983">
      <w:pPr>
        <w:pStyle w:val="ListParagraph"/>
        <w:numPr>
          <w:ilvl w:val="1"/>
          <w:numId w:val="40"/>
        </w:numPr>
        <w:ind w:firstLineChars="0"/>
      </w:pPr>
      <w:r>
        <w:t xml:space="preserve">This determines which information elements are allowed to be sent in cleartext in both AS </w:t>
      </w:r>
      <w:r w:rsidRPr="00052983">
        <w:t>and</w:t>
      </w:r>
      <w:r>
        <w:t xml:space="preserve"> NAS or in neither</w:t>
      </w:r>
    </w:p>
    <w:p w14:paraId="7C6B4EF0" w14:textId="6822BAF7" w:rsidR="00BA1CB3" w:rsidRDefault="00BA1CB3" w:rsidP="00052983">
      <w:pPr>
        <w:pStyle w:val="ListParagraph"/>
        <w:numPr>
          <w:ilvl w:val="1"/>
          <w:numId w:val="40"/>
        </w:numPr>
        <w:ind w:firstLineChars="0"/>
      </w:pPr>
      <w:r>
        <w:t xml:space="preserve">In the last meeting we agreed S2-1811307 that listed the following </w:t>
      </w:r>
      <w:r w:rsidR="00DC72DC">
        <w:t>IEs that are allowed to be sent in the clear:</w:t>
      </w:r>
    </w:p>
    <w:p w14:paraId="7422D3DB" w14:textId="77777777" w:rsidR="00DC72DC" w:rsidRDefault="00DC72DC" w:rsidP="00DC72DC">
      <w:pPr>
        <w:pStyle w:val="ListParagraph"/>
        <w:numPr>
          <w:ilvl w:val="2"/>
          <w:numId w:val="40"/>
        </w:numPr>
        <w:ind w:firstLineChars="0"/>
      </w:pPr>
      <w:r>
        <w:t>-</w:t>
      </w:r>
      <w:r>
        <w:tab/>
        <w:t>Registration type</w:t>
      </w:r>
    </w:p>
    <w:p w14:paraId="772667D3" w14:textId="77777777" w:rsidR="00DC72DC" w:rsidRDefault="00DC72DC" w:rsidP="00DC72DC">
      <w:pPr>
        <w:pStyle w:val="ListParagraph"/>
        <w:numPr>
          <w:ilvl w:val="2"/>
          <w:numId w:val="40"/>
        </w:numPr>
        <w:ind w:firstLineChars="0"/>
      </w:pPr>
      <w:r>
        <w:t>-</w:t>
      </w:r>
      <w:r>
        <w:tab/>
        <w:t>SUCI or 5G-GUTI or PEI</w:t>
      </w:r>
    </w:p>
    <w:p w14:paraId="1769FFD1" w14:textId="77777777" w:rsidR="00DC72DC" w:rsidRDefault="00DC72DC" w:rsidP="00DC72DC">
      <w:pPr>
        <w:pStyle w:val="ListParagraph"/>
        <w:numPr>
          <w:ilvl w:val="2"/>
          <w:numId w:val="40"/>
        </w:numPr>
        <w:ind w:firstLineChars="0"/>
      </w:pPr>
      <w:r>
        <w:t>-</w:t>
      </w:r>
      <w:r>
        <w:tab/>
        <w:t>Security parameters</w:t>
      </w:r>
    </w:p>
    <w:p w14:paraId="5887B9A2" w14:textId="77777777" w:rsidR="00DC72DC" w:rsidRDefault="00DC72DC" w:rsidP="00DC72DC">
      <w:pPr>
        <w:pStyle w:val="ListParagraph"/>
        <w:numPr>
          <w:ilvl w:val="2"/>
          <w:numId w:val="40"/>
        </w:numPr>
        <w:ind w:firstLineChars="0"/>
      </w:pPr>
      <w:r>
        <w:t>-</w:t>
      </w:r>
      <w:r>
        <w:tab/>
        <w:t>additional GUTI</w:t>
      </w:r>
    </w:p>
    <w:p w14:paraId="69E96B58" w14:textId="77777777" w:rsidR="00DC72DC" w:rsidRDefault="00DC72DC" w:rsidP="00DC72DC">
      <w:pPr>
        <w:pStyle w:val="ListParagraph"/>
        <w:numPr>
          <w:ilvl w:val="2"/>
          <w:numId w:val="40"/>
        </w:numPr>
        <w:ind w:firstLineChars="0"/>
      </w:pPr>
      <w:r>
        <w:t>-</w:t>
      </w:r>
      <w:r>
        <w:tab/>
        <w:t>4G Tracking Area Update</w:t>
      </w:r>
    </w:p>
    <w:p w14:paraId="6EA26C54" w14:textId="3AC7F399" w:rsidR="00DC72DC" w:rsidRDefault="00DC72DC" w:rsidP="00DC72DC">
      <w:pPr>
        <w:pStyle w:val="ListParagraph"/>
        <w:numPr>
          <w:ilvl w:val="2"/>
          <w:numId w:val="40"/>
        </w:numPr>
        <w:ind w:firstLineChars="0"/>
      </w:pPr>
      <w:r>
        <w:t>-</w:t>
      </w:r>
      <w:r>
        <w:tab/>
        <w:t>the indication that the UE is moving from EPS.</w:t>
      </w:r>
    </w:p>
    <w:p w14:paraId="23D90C40" w14:textId="71D4EAD9" w:rsidR="00DC72DC" w:rsidRDefault="00DC72DC" w:rsidP="00DC72DC">
      <w:pPr>
        <w:pStyle w:val="ListParagraph"/>
        <w:numPr>
          <w:ilvl w:val="1"/>
          <w:numId w:val="40"/>
        </w:numPr>
        <w:ind w:firstLineChars="0"/>
      </w:pPr>
      <w:r>
        <w:t>The new Allowed in Cleartext Information Element could list all of the above, but the policies for these seem unlikely to change, and non-inclusion will have impacts on the existing procedures, so it is proposed that the new IE should only include IE’s that are allowed in addition to the list above. (Maybe the IE could be called Additional Privacy Information, or something similar.)</w:t>
      </w:r>
    </w:p>
    <w:p w14:paraId="682A5AD3" w14:textId="6B6544F0" w:rsidR="004521B4" w:rsidRDefault="004521B4" w:rsidP="006E693C">
      <w:pPr>
        <w:pStyle w:val="ListParagraph"/>
        <w:numPr>
          <w:ilvl w:val="0"/>
          <w:numId w:val="40"/>
        </w:numPr>
        <w:ind w:firstLineChars="0"/>
        <w:rPr>
          <w:b/>
        </w:rPr>
      </w:pPr>
      <w:r w:rsidRPr="00037A48">
        <w:rPr>
          <w:b/>
        </w:rPr>
        <w:t>Alternative solution 4:</w:t>
      </w:r>
      <w:r w:rsidR="006E693C" w:rsidRPr="00037A48">
        <w:rPr>
          <w:b/>
        </w:rPr>
        <w:t xml:space="preserve"> </w:t>
      </w:r>
      <w:r w:rsidRPr="00037A48">
        <w:rPr>
          <w:b/>
        </w:rPr>
        <w:t>NSSAI is not sent in the clear in NAS or AS</w:t>
      </w:r>
    </w:p>
    <w:p w14:paraId="7462E614" w14:textId="0D19CFDE" w:rsidR="00037A48" w:rsidRPr="00037A48" w:rsidRDefault="00037A48" w:rsidP="00037A48">
      <w:pPr>
        <w:pStyle w:val="ListParagraph"/>
        <w:numPr>
          <w:ilvl w:val="1"/>
          <w:numId w:val="40"/>
        </w:numPr>
        <w:ind w:firstLineChars="0"/>
      </w:pPr>
      <w:r w:rsidRPr="00037A48">
        <w:t xml:space="preserve">As described in the last meeting in </w:t>
      </w:r>
      <w:r>
        <w:t>S2-1811403.</w:t>
      </w:r>
    </w:p>
    <w:p w14:paraId="7220C468" w14:textId="1FA21054" w:rsidR="00FB501F" w:rsidRDefault="00207BB6" w:rsidP="00334120">
      <w:pPr>
        <w:pStyle w:val="Heading1"/>
        <w:ind w:left="0" w:firstLine="0"/>
      </w:pPr>
      <w:r>
        <w:t>Conclusion</w:t>
      </w:r>
    </w:p>
    <w:p w14:paraId="570143F8" w14:textId="488AB19C" w:rsidR="00673E63" w:rsidRDefault="00876CB0" w:rsidP="00673E63">
      <w:pPr>
        <w:rPr>
          <w:b/>
        </w:rPr>
      </w:pPr>
      <w:r w:rsidRPr="0018021E">
        <w:rPr>
          <w:b/>
        </w:rPr>
        <w:t xml:space="preserve">We </w:t>
      </w:r>
      <w:r>
        <w:rPr>
          <w:b/>
        </w:rPr>
        <w:t>recommend</w:t>
      </w:r>
      <w:r w:rsidRPr="0018021E">
        <w:rPr>
          <w:b/>
        </w:rPr>
        <w:t xml:space="preserve"> that SA</w:t>
      </w:r>
      <w:r>
        <w:rPr>
          <w:b/>
        </w:rPr>
        <w:t>2</w:t>
      </w:r>
      <w:r w:rsidRPr="0018021E">
        <w:rPr>
          <w:b/>
        </w:rPr>
        <w:t xml:space="preserve"> should agree the </w:t>
      </w:r>
      <w:r>
        <w:rPr>
          <w:b/>
        </w:rPr>
        <w:t xml:space="preserve">solution described in the last meeting in </w:t>
      </w:r>
      <w:r w:rsidRPr="00037A48">
        <w:rPr>
          <w:b/>
        </w:rPr>
        <w:t>CR in S2-1811403.</w:t>
      </w:r>
      <w:r w:rsidR="0014284B">
        <w:rPr>
          <w:b/>
        </w:rPr>
        <w:t xml:space="preserve"> Further investigation into encryption </w:t>
      </w:r>
      <w:r w:rsidR="006947FB">
        <w:rPr>
          <w:b/>
        </w:rPr>
        <w:t>or</w:t>
      </w:r>
      <w:r w:rsidR="0014284B">
        <w:rPr>
          <w:b/>
        </w:rPr>
        <w:t xml:space="preserve"> privacy control could then be carried out in Rel-16.</w:t>
      </w:r>
    </w:p>
    <w:p w14:paraId="06920F91" w14:textId="6AA88D48" w:rsidR="00876CB0" w:rsidRPr="00876CB0" w:rsidRDefault="00876CB0" w:rsidP="00673E63">
      <w:pPr>
        <w:rPr>
          <w:b/>
        </w:rPr>
      </w:pPr>
      <w:r w:rsidRPr="00876CB0">
        <w:rPr>
          <w:b/>
        </w:rPr>
        <w:t>If</w:t>
      </w:r>
      <w:r w:rsidR="00857F6E">
        <w:rPr>
          <w:b/>
        </w:rPr>
        <w:t xml:space="preserve"> instead</w:t>
      </w:r>
      <w:r w:rsidRPr="00876CB0">
        <w:rPr>
          <w:b/>
        </w:rPr>
        <w:t xml:space="preserve"> the decision of SA2 is that a solution based on S2-1811565 should be adopted then it should be modified to separate “whether to send” from “what to send”.</w:t>
      </w:r>
    </w:p>
    <w:sectPr w:rsidR="00876CB0" w:rsidRPr="00876CB0"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B3449" w14:textId="77777777" w:rsidR="00F63365" w:rsidRDefault="00F63365">
      <w:r>
        <w:separator/>
      </w:r>
    </w:p>
  </w:endnote>
  <w:endnote w:type="continuationSeparator" w:id="0">
    <w:p w14:paraId="7A614320" w14:textId="77777777" w:rsidR="00F63365" w:rsidRDefault="00F6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BCA5B" w14:textId="77777777" w:rsidR="00F63365" w:rsidRDefault="00F63365">
      <w:r>
        <w:separator/>
      </w:r>
    </w:p>
  </w:footnote>
  <w:footnote w:type="continuationSeparator" w:id="0">
    <w:p w14:paraId="4393262C" w14:textId="77777777" w:rsidR="00F63365" w:rsidRDefault="00F63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105019">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37EC6"/>
    <w:multiLevelType w:val="hybridMultilevel"/>
    <w:tmpl w:val="6B52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C407FE"/>
    <w:multiLevelType w:val="hybridMultilevel"/>
    <w:tmpl w:val="A99AE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C04C53"/>
    <w:multiLevelType w:val="hybridMultilevel"/>
    <w:tmpl w:val="86920F4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C7424"/>
    <w:multiLevelType w:val="hybridMultilevel"/>
    <w:tmpl w:val="902A22C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8D1CD0"/>
    <w:multiLevelType w:val="hybridMultilevel"/>
    <w:tmpl w:val="8B06E51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0A41CD"/>
    <w:multiLevelType w:val="hybridMultilevel"/>
    <w:tmpl w:val="0FEAE66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510F5"/>
    <w:multiLevelType w:val="hybridMultilevel"/>
    <w:tmpl w:val="99C81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9E62AD"/>
    <w:multiLevelType w:val="hybridMultilevel"/>
    <w:tmpl w:val="54FCD9AC"/>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0C42AB0">
      <w:start w:val="6"/>
      <w:numFmt w:val="bullet"/>
      <w:lvlText w:val="-"/>
      <w:lvlJc w:val="left"/>
      <w:pPr>
        <w:ind w:left="2880" w:hanging="360"/>
      </w:pPr>
      <w:rPr>
        <w:rFonts w:ascii="Times New Roman" w:eastAsia="Malgun Gothic"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E94C0F"/>
    <w:multiLevelType w:val="hybridMultilevel"/>
    <w:tmpl w:val="2E3E7B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617479"/>
    <w:multiLevelType w:val="hybridMultilevel"/>
    <w:tmpl w:val="A21A6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A35EC0"/>
    <w:multiLevelType w:val="hybridMultilevel"/>
    <w:tmpl w:val="3FA865D8"/>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2" w15:restartNumberingAfterBreak="0">
    <w:nsid w:val="7FBA5C7F"/>
    <w:multiLevelType w:val="hybridMultilevel"/>
    <w:tmpl w:val="7862E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9"/>
  </w:num>
  <w:num w:numId="5">
    <w:abstractNumId w:val="30"/>
  </w:num>
  <w:num w:numId="6">
    <w:abstractNumId w:val="6"/>
  </w:num>
  <w:num w:numId="7">
    <w:abstractNumId w:val="17"/>
  </w:num>
  <w:num w:numId="8">
    <w:abstractNumId w:val="14"/>
  </w:num>
  <w:num w:numId="9">
    <w:abstractNumId w:val="40"/>
  </w:num>
  <w:num w:numId="10">
    <w:abstractNumId w:val="26"/>
  </w:num>
  <w:num w:numId="11">
    <w:abstractNumId w:val="25"/>
  </w:num>
  <w:num w:numId="12">
    <w:abstractNumId w:val="23"/>
  </w:num>
  <w:num w:numId="13">
    <w:abstractNumId w:val="3"/>
  </w:num>
  <w:num w:numId="14">
    <w:abstractNumId w:val="16"/>
  </w:num>
  <w:num w:numId="15">
    <w:abstractNumId w:val="13"/>
  </w:num>
  <w:num w:numId="16">
    <w:abstractNumId w:val="10"/>
  </w:num>
  <w:num w:numId="17">
    <w:abstractNumId w:val="28"/>
  </w:num>
  <w:num w:numId="18">
    <w:abstractNumId w:val="22"/>
  </w:num>
  <w:num w:numId="19">
    <w:abstractNumId w:val="38"/>
  </w:num>
  <w:num w:numId="20">
    <w:abstractNumId w:val="11"/>
  </w:num>
  <w:num w:numId="21">
    <w:abstractNumId w:val="31"/>
  </w:num>
  <w:num w:numId="22">
    <w:abstractNumId w:val="12"/>
  </w:num>
  <w:num w:numId="23">
    <w:abstractNumId w:val="39"/>
  </w:num>
  <w:num w:numId="24">
    <w:abstractNumId w:val="9"/>
  </w:num>
  <w:num w:numId="25">
    <w:abstractNumId w:val="32"/>
  </w:num>
  <w:num w:numId="26">
    <w:abstractNumId w:val="18"/>
  </w:num>
  <w:num w:numId="27">
    <w:abstractNumId w:val="35"/>
  </w:num>
  <w:num w:numId="28">
    <w:abstractNumId w:val="34"/>
  </w:num>
  <w:num w:numId="29">
    <w:abstractNumId w:val="24"/>
  </w:num>
  <w:num w:numId="30">
    <w:abstractNumId w:val="37"/>
  </w:num>
  <w:num w:numId="31">
    <w:abstractNumId w:val="5"/>
  </w:num>
  <w:num w:numId="32">
    <w:abstractNumId w:val="20"/>
  </w:num>
  <w:num w:numId="33">
    <w:abstractNumId w:val="29"/>
  </w:num>
  <w:num w:numId="34">
    <w:abstractNumId w:val="2"/>
  </w:num>
  <w:num w:numId="35">
    <w:abstractNumId w:val="33"/>
  </w:num>
  <w:num w:numId="36">
    <w:abstractNumId w:val="1"/>
  </w:num>
  <w:num w:numId="37">
    <w:abstractNumId w:val="27"/>
  </w:num>
  <w:num w:numId="38">
    <w:abstractNumId w:val="36"/>
  </w:num>
  <w:num w:numId="39">
    <w:abstractNumId w:val="7"/>
  </w:num>
  <w:num w:numId="40">
    <w:abstractNumId w:val="41"/>
  </w:num>
  <w:num w:numId="41">
    <w:abstractNumId w:val="8"/>
  </w:num>
  <w:num w:numId="42">
    <w:abstractNumId w:val="15"/>
  </w:num>
  <w:num w:numId="43">
    <w:abstractNumId w:val="42"/>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D0A"/>
    <w:rsid w:val="00003B3D"/>
    <w:rsid w:val="0001303C"/>
    <w:rsid w:val="000136D9"/>
    <w:rsid w:val="000166EE"/>
    <w:rsid w:val="000169D8"/>
    <w:rsid w:val="000176EA"/>
    <w:rsid w:val="00022B68"/>
    <w:rsid w:val="00033397"/>
    <w:rsid w:val="00035443"/>
    <w:rsid w:val="000362F1"/>
    <w:rsid w:val="00036CDB"/>
    <w:rsid w:val="00037A48"/>
    <w:rsid w:val="00040095"/>
    <w:rsid w:val="00040C93"/>
    <w:rsid w:val="00040CDB"/>
    <w:rsid w:val="00041B0F"/>
    <w:rsid w:val="0004304F"/>
    <w:rsid w:val="00045622"/>
    <w:rsid w:val="00047FE4"/>
    <w:rsid w:val="0005041D"/>
    <w:rsid w:val="000507F5"/>
    <w:rsid w:val="00051834"/>
    <w:rsid w:val="00052983"/>
    <w:rsid w:val="0005556A"/>
    <w:rsid w:val="00055D0C"/>
    <w:rsid w:val="00056548"/>
    <w:rsid w:val="000570FB"/>
    <w:rsid w:val="00060664"/>
    <w:rsid w:val="000611FD"/>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19AB"/>
    <w:rsid w:val="000A2A34"/>
    <w:rsid w:val="000A389C"/>
    <w:rsid w:val="000A6524"/>
    <w:rsid w:val="000A7326"/>
    <w:rsid w:val="000B015E"/>
    <w:rsid w:val="000B45D9"/>
    <w:rsid w:val="000B7BA3"/>
    <w:rsid w:val="000C2D8C"/>
    <w:rsid w:val="000C6411"/>
    <w:rsid w:val="000D0BDB"/>
    <w:rsid w:val="000D1947"/>
    <w:rsid w:val="000D2234"/>
    <w:rsid w:val="000D2E7C"/>
    <w:rsid w:val="000D58AB"/>
    <w:rsid w:val="000D7B8F"/>
    <w:rsid w:val="000E0177"/>
    <w:rsid w:val="000E0975"/>
    <w:rsid w:val="000E0CFD"/>
    <w:rsid w:val="000E135B"/>
    <w:rsid w:val="000E3762"/>
    <w:rsid w:val="000E5D1C"/>
    <w:rsid w:val="000F0EA3"/>
    <w:rsid w:val="000F10C1"/>
    <w:rsid w:val="000F327B"/>
    <w:rsid w:val="000F6AFE"/>
    <w:rsid w:val="000F6FCD"/>
    <w:rsid w:val="00100698"/>
    <w:rsid w:val="00101388"/>
    <w:rsid w:val="0010169C"/>
    <w:rsid w:val="00101A6B"/>
    <w:rsid w:val="001039DB"/>
    <w:rsid w:val="00104976"/>
    <w:rsid w:val="00105019"/>
    <w:rsid w:val="001060F7"/>
    <w:rsid w:val="00111B5D"/>
    <w:rsid w:val="0011477D"/>
    <w:rsid w:val="0011681D"/>
    <w:rsid w:val="0012047B"/>
    <w:rsid w:val="00122506"/>
    <w:rsid w:val="001225BE"/>
    <w:rsid w:val="00125B56"/>
    <w:rsid w:val="001274D5"/>
    <w:rsid w:val="00130DCC"/>
    <w:rsid w:val="00131683"/>
    <w:rsid w:val="0013295F"/>
    <w:rsid w:val="00140B36"/>
    <w:rsid w:val="0014284B"/>
    <w:rsid w:val="001430FD"/>
    <w:rsid w:val="00143B73"/>
    <w:rsid w:val="001440C5"/>
    <w:rsid w:val="001443D3"/>
    <w:rsid w:val="00151B48"/>
    <w:rsid w:val="00151F51"/>
    <w:rsid w:val="001547CD"/>
    <w:rsid w:val="00154932"/>
    <w:rsid w:val="00154E1B"/>
    <w:rsid w:val="00157011"/>
    <w:rsid w:val="0015720F"/>
    <w:rsid w:val="00160704"/>
    <w:rsid w:val="0016411F"/>
    <w:rsid w:val="00166A72"/>
    <w:rsid w:val="00166C48"/>
    <w:rsid w:val="00170C55"/>
    <w:rsid w:val="00171C9F"/>
    <w:rsid w:val="00172EB7"/>
    <w:rsid w:val="001744C6"/>
    <w:rsid w:val="00174BC6"/>
    <w:rsid w:val="00176E9B"/>
    <w:rsid w:val="0018021E"/>
    <w:rsid w:val="001819A6"/>
    <w:rsid w:val="0018344A"/>
    <w:rsid w:val="001865A9"/>
    <w:rsid w:val="00187051"/>
    <w:rsid w:val="00187C8A"/>
    <w:rsid w:val="00190783"/>
    <w:rsid w:val="00192289"/>
    <w:rsid w:val="001962D5"/>
    <w:rsid w:val="00196CEB"/>
    <w:rsid w:val="001A0A09"/>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25F2"/>
    <w:rsid w:val="001F36FD"/>
    <w:rsid w:val="001F4C8D"/>
    <w:rsid w:val="001F59DE"/>
    <w:rsid w:val="0020006D"/>
    <w:rsid w:val="002002EA"/>
    <w:rsid w:val="00207BB6"/>
    <w:rsid w:val="00210557"/>
    <w:rsid w:val="00210B15"/>
    <w:rsid w:val="0021197A"/>
    <w:rsid w:val="00212729"/>
    <w:rsid w:val="00213A81"/>
    <w:rsid w:val="00214B35"/>
    <w:rsid w:val="002151C9"/>
    <w:rsid w:val="00215C06"/>
    <w:rsid w:val="00215EF8"/>
    <w:rsid w:val="0021749C"/>
    <w:rsid w:val="002210E6"/>
    <w:rsid w:val="00221A24"/>
    <w:rsid w:val="002224E3"/>
    <w:rsid w:val="00222932"/>
    <w:rsid w:val="00223418"/>
    <w:rsid w:val="00223C9B"/>
    <w:rsid w:val="002263DA"/>
    <w:rsid w:val="002268C5"/>
    <w:rsid w:val="00227E11"/>
    <w:rsid w:val="0023023B"/>
    <w:rsid w:val="002347A2"/>
    <w:rsid w:val="002408B0"/>
    <w:rsid w:val="00241E32"/>
    <w:rsid w:val="002443DA"/>
    <w:rsid w:val="0025037F"/>
    <w:rsid w:val="002539DE"/>
    <w:rsid w:val="0025501D"/>
    <w:rsid w:val="002551EE"/>
    <w:rsid w:val="00255B60"/>
    <w:rsid w:val="002566E2"/>
    <w:rsid w:val="00256FA6"/>
    <w:rsid w:val="00260E19"/>
    <w:rsid w:val="002614EF"/>
    <w:rsid w:val="00261D31"/>
    <w:rsid w:val="00263D6A"/>
    <w:rsid w:val="00270175"/>
    <w:rsid w:val="00271E3A"/>
    <w:rsid w:val="00272E9A"/>
    <w:rsid w:val="00273F9C"/>
    <w:rsid w:val="0028002A"/>
    <w:rsid w:val="0028108C"/>
    <w:rsid w:val="00281279"/>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B1806"/>
    <w:rsid w:val="002B2235"/>
    <w:rsid w:val="002B2EEA"/>
    <w:rsid w:val="002B319A"/>
    <w:rsid w:val="002B35D8"/>
    <w:rsid w:val="002B4351"/>
    <w:rsid w:val="002B5551"/>
    <w:rsid w:val="002B71FC"/>
    <w:rsid w:val="002C098E"/>
    <w:rsid w:val="002C1181"/>
    <w:rsid w:val="002C1939"/>
    <w:rsid w:val="002C21C8"/>
    <w:rsid w:val="002C485D"/>
    <w:rsid w:val="002C719D"/>
    <w:rsid w:val="002C77C3"/>
    <w:rsid w:val="002D12F7"/>
    <w:rsid w:val="002D2D96"/>
    <w:rsid w:val="002D497A"/>
    <w:rsid w:val="002D65E0"/>
    <w:rsid w:val="002D6B07"/>
    <w:rsid w:val="002D6D4A"/>
    <w:rsid w:val="002D7C31"/>
    <w:rsid w:val="002D7CC8"/>
    <w:rsid w:val="002E025A"/>
    <w:rsid w:val="002E306C"/>
    <w:rsid w:val="002E4398"/>
    <w:rsid w:val="002E5990"/>
    <w:rsid w:val="002E74D8"/>
    <w:rsid w:val="002F0ACE"/>
    <w:rsid w:val="002F2107"/>
    <w:rsid w:val="002F474B"/>
    <w:rsid w:val="002F6D03"/>
    <w:rsid w:val="002F7861"/>
    <w:rsid w:val="00300BDF"/>
    <w:rsid w:val="003021E8"/>
    <w:rsid w:val="00310D08"/>
    <w:rsid w:val="0031147E"/>
    <w:rsid w:val="003121B5"/>
    <w:rsid w:val="003128B7"/>
    <w:rsid w:val="0031317F"/>
    <w:rsid w:val="00314771"/>
    <w:rsid w:val="003150AA"/>
    <w:rsid w:val="003172DC"/>
    <w:rsid w:val="0031732B"/>
    <w:rsid w:val="0032091F"/>
    <w:rsid w:val="0032294B"/>
    <w:rsid w:val="00323202"/>
    <w:rsid w:val="00324297"/>
    <w:rsid w:val="0032637A"/>
    <w:rsid w:val="00326D46"/>
    <w:rsid w:val="00327E17"/>
    <w:rsid w:val="003316D5"/>
    <w:rsid w:val="00332222"/>
    <w:rsid w:val="00334120"/>
    <w:rsid w:val="00335157"/>
    <w:rsid w:val="00335429"/>
    <w:rsid w:val="00336800"/>
    <w:rsid w:val="00336AF2"/>
    <w:rsid w:val="0034530F"/>
    <w:rsid w:val="003505BF"/>
    <w:rsid w:val="0035088B"/>
    <w:rsid w:val="00350A91"/>
    <w:rsid w:val="003513AC"/>
    <w:rsid w:val="00352E43"/>
    <w:rsid w:val="00353130"/>
    <w:rsid w:val="003543B8"/>
    <w:rsid w:val="0035462D"/>
    <w:rsid w:val="00354EE7"/>
    <w:rsid w:val="00356B01"/>
    <w:rsid w:val="0035750D"/>
    <w:rsid w:val="00357797"/>
    <w:rsid w:val="00362438"/>
    <w:rsid w:val="00363070"/>
    <w:rsid w:val="00363854"/>
    <w:rsid w:val="00363A5D"/>
    <w:rsid w:val="003645B6"/>
    <w:rsid w:val="00365C4D"/>
    <w:rsid w:val="003670C4"/>
    <w:rsid w:val="0036715D"/>
    <w:rsid w:val="00367CCB"/>
    <w:rsid w:val="003709F6"/>
    <w:rsid w:val="003727DC"/>
    <w:rsid w:val="00373208"/>
    <w:rsid w:val="0037342F"/>
    <w:rsid w:val="00374380"/>
    <w:rsid w:val="00376047"/>
    <w:rsid w:val="00377C0C"/>
    <w:rsid w:val="00382775"/>
    <w:rsid w:val="00385256"/>
    <w:rsid w:val="00386DB2"/>
    <w:rsid w:val="00390DF9"/>
    <w:rsid w:val="00393040"/>
    <w:rsid w:val="00396B05"/>
    <w:rsid w:val="003A08A4"/>
    <w:rsid w:val="003A31B0"/>
    <w:rsid w:val="003A4C1A"/>
    <w:rsid w:val="003A4FBD"/>
    <w:rsid w:val="003B111B"/>
    <w:rsid w:val="003B11F3"/>
    <w:rsid w:val="003B39E5"/>
    <w:rsid w:val="003B47DF"/>
    <w:rsid w:val="003C105E"/>
    <w:rsid w:val="003C1353"/>
    <w:rsid w:val="003C3971"/>
    <w:rsid w:val="003C4B75"/>
    <w:rsid w:val="003C57C1"/>
    <w:rsid w:val="003C5A6A"/>
    <w:rsid w:val="003D1514"/>
    <w:rsid w:val="003D35AC"/>
    <w:rsid w:val="003D3AF9"/>
    <w:rsid w:val="003D3EB0"/>
    <w:rsid w:val="003D44AB"/>
    <w:rsid w:val="003D549F"/>
    <w:rsid w:val="003D588B"/>
    <w:rsid w:val="003D7AAB"/>
    <w:rsid w:val="003E28EB"/>
    <w:rsid w:val="003E758F"/>
    <w:rsid w:val="003F00A1"/>
    <w:rsid w:val="003F030D"/>
    <w:rsid w:val="003F1095"/>
    <w:rsid w:val="003F1F5E"/>
    <w:rsid w:val="003F3471"/>
    <w:rsid w:val="003F4ABB"/>
    <w:rsid w:val="003F7266"/>
    <w:rsid w:val="0040104B"/>
    <w:rsid w:val="00403679"/>
    <w:rsid w:val="00404163"/>
    <w:rsid w:val="00407A2B"/>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45391"/>
    <w:rsid w:val="00450F2A"/>
    <w:rsid w:val="00451805"/>
    <w:rsid w:val="004521B4"/>
    <w:rsid w:val="00454578"/>
    <w:rsid w:val="0045601F"/>
    <w:rsid w:val="004607DE"/>
    <w:rsid w:val="0046221C"/>
    <w:rsid w:val="00464C08"/>
    <w:rsid w:val="00465A14"/>
    <w:rsid w:val="00471598"/>
    <w:rsid w:val="00472E34"/>
    <w:rsid w:val="004740E2"/>
    <w:rsid w:val="00475B03"/>
    <w:rsid w:val="00480307"/>
    <w:rsid w:val="00482113"/>
    <w:rsid w:val="004837B4"/>
    <w:rsid w:val="0049103F"/>
    <w:rsid w:val="00494630"/>
    <w:rsid w:val="0049469A"/>
    <w:rsid w:val="0049553D"/>
    <w:rsid w:val="00496B24"/>
    <w:rsid w:val="00497607"/>
    <w:rsid w:val="00497927"/>
    <w:rsid w:val="004A384A"/>
    <w:rsid w:val="004B0B13"/>
    <w:rsid w:val="004B1783"/>
    <w:rsid w:val="004B1978"/>
    <w:rsid w:val="004B5A8D"/>
    <w:rsid w:val="004B5ACC"/>
    <w:rsid w:val="004C06CD"/>
    <w:rsid w:val="004C4B33"/>
    <w:rsid w:val="004C63F9"/>
    <w:rsid w:val="004C6EAE"/>
    <w:rsid w:val="004C741D"/>
    <w:rsid w:val="004D22AD"/>
    <w:rsid w:val="004D3578"/>
    <w:rsid w:val="004D36FE"/>
    <w:rsid w:val="004D6110"/>
    <w:rsid w:val="004D7731"/>
    <w:rsid w:val="004D79EA"/>
    <w:rsid w:val="004E0F42"/>
    <w:rsid w:val="004E1427"/>
    <w:rsid w:val="004E1DD7"/>
    <w:rsid w:val="004E213A"/>
    <w:rsid w:val="004E2E8E"/>
    <w:rsid w:val="004E531E"/>
    <w:rsid w:val="004F4477"/>
    <w:rsid w:val="004F75CE"/>
    <w:rsid w:val="005014EF"/>
    <w:rsid w:val="00501A87"/>
    <w:rsid w:val="005028EF"/>
    <w:rsid w:val="005030A1"/>
    <w:rsid w:val="00503B4C"/>
    <w:rsid w:val="005046FE"/>
    <w:rsid w:val="00511EA1"/>
    <w:rsid w:val="00514072"/>
    <w:rsid w:val="00514848"/>
    <w:rsid w:val="00515326"/>
    <w:rsid w:val="005175F4"/>
    <w:rsid w:val="005177BF"/>
    <w:rsid w:val="00517DFB"/>
    <w:rsid w:val="0052023C"/>
    <w:rsid w:val="00522505"/>
    <w:rsid w:val="005226CC"/>
    <w:rsid w:val="00522A6D"/>
    <w:rsid w:val="00522AEC"/>
    <w:rsid w:val="005238ED"/>
    <w:rsid w:val="005242A5"/>
    <w:rsid w:val="00524D07"/>
    <w:rsid w:val="005270A3"/>
    <w:rsid w:val="00527629"/>
    <w:rsid w:val="0053129E"/>
    <w:rsid w:val="005321DF"/>
    <w:rsid w:val="005323D3"/>
    <w:rsid w:val="00533B64"/>
    <w:rsid w:val="00533C5B"/>
    <w:rsid w:val="00535112"/>
    <w:rsid w:val="00535771"/>
    <w:rsid w:val="005372EE"/>
    <w:rsid w:val="005379E6"/>
    <w:rsid w:val="00540613"/>
    <w:rsid w:val="00543E6C"/>
    <w:rsid w:val="00546351"/>
    <w:rsid w:val="00546373"/>
    <w:rsid w:val="00546A72"/>
    <w:rsid w:val="005558CF"/>
    <w:rsid w:val="00556E73"/>
    <w:rsid w:val="00561A2C"/>
    <w:rsid w:val="00561D21"/>
    <w:rsid w:val="00563F06"/>
    <w:rsid w:val="00564A16"/>
    <w:rsid w:val="00565087"/>
    <w:rsid w:val="00565450"/>
    <w:rsid w:val="00565F90"/>
    <w:rsid w:val="00570323"/>
    <w:rsid w:val="005707A9"/>
    <w:rsid w:val="00575589"/>
    <w:rsid w:val="0057563B"/>
    <w:rsid w:val="00575B15"/>
    <w:rsid w:val="00575D8F"/>
    <w:rsid w:val="0057795F"/>
    <w:rsid w:val="0058139F"/>
    <w:rsid w:val="00583588"/>
    <w:rsid w:val="00583CD7"/>
    <w:rsid w:val="0058490F"/>
    <w:rsid w:val="00584E87"/>
    <w:rsid w:val="00586D69"/>
    <w:rsid w:val="00586F44"/>
    <w:rsid w:val="0059429C"/>
    <w:rsid w:val="00594548"/>
    <w:rsid w:val="005968FE"/>
    <w:rsid w:val="0059780C"/>
    <w:rsid w:val="005A2DF8"/>
    <w:rsid w:val="005A3470"/>
    <w:rsid w:val="005A385B"/>
    <w:rsid w:val="005A54ED"/>
    <w:rsid w:val="005A660D"/>
    <w:rsid w:val="005A66CF"/>
    <w:rsid w:val="005A673A"/>
    <w:rsid w:val="005A6942"/>
    <w:rsid w:val="005B173C"/>
    <w:rsid w:val="005B29B0"/>
    <w:rsid w:val="005B3D4E"/>
    <w:rsid w:val="005B40F9"/>
    <w:rsid w:val="005B495B"/>
    <w:rsid w:val="005B5431"/>
    <w:rsid w:val="005B60A8"/>
    <w:rsid w:val="005C120A"/>
    <w:rsid w:val="005C238B"/>
    <w:rsid w:val="005C30D3"/>
    <w:rsid w:val="005C36A0"/>
    <w:rsid w:val="005C3705"/>
    <w:rsid w:val="005C528B"/>
    <w:rsid w:val="005C6120"/>
    <w:rsid w:val="005C6CF6"/>
    <w:rsid w:val="005D09DC"/>
    <w:rsid w:val="005D1896"/>
    <w:rsid w:val="005D1D3C"/>
    <w:rsid w:val="005D2E01"/>
    <w:rsid w:val="005D514D"/>
    <w:rsid w:val="005D546D"/>
    <w:rsid w:val="005E1EDF"/>
    <w:rsid w:val="005E22CB"/>
    <w:rsid w:val="005E3F7E"/>
    <w:rsid w:val="005E4E17"/>
    <w:rsid w:val="005E5DC2"/>
    <w:rsid w:val="005E605F"/>
    <w:rsid w:val="005E720F"/>
    <w:rsid w:val="005F4382"/>
    <w:rsid w:val="005F43A4"/>
    <w:rsid w:val="005F60EA"/>
    <w:rsid w:val="005F6B54"/>
    <w:rsid w:val="00600704"/>
    <w:rsid w:val="00603D55"/>
    <w:rsid w:val="006044E9"/>
    <w:rsid w:val="00606164"/>
    <w:rsid w:val="00611740"/>
    <w:rsid w:val="00611BA2"/>
    <w:rsid w:val="00614849"/>
    <w:rsid w:val="00614FDF"/>
    <w:rsid w:val="00615B32"/>
    <w:rsid w:val="00616BF6"/>
    <w:rsid w:val="006209F3"/>
    <w:rsid w:val="00624682"/>
    <w:rsid w:val="006273FA"/>
    <w:rsid w:val="006326D9"/>
    <w:rsid w:val="006349ED"/>
    <w:rsid w:val="00637099"/>
    <w:rsid w:val="00640BE1"/>
    <w:rsid w:val="0064204D"/>
    <w:rsid w:val="006421FA"/>
    <w:rsid w:val="00642928"/>
    <w:rsid w:val="006440B3"/>
    <w:rsid w:val="00644268"/>
    <w:rsid w:val="00644F7F"/>
    <w:rsid w:val="00651364"/>
    <w:rsid w:val="006522A9"/>
    <w:rsid w:val="00652DD0"/>
    <w:rsid w:val="006550F6"/>
    <w:rsid w:val="006632D5"/>
    <w:rsid w:val="00664B4D"/>
    <w:rsid w:val="00665789"/>
    <w:rsid w:val="006679A2"/>
    <w:rsid w:val="00670565"/>
    <w:rsid w:val="00671C15"/>
    <w:rsid w:val="00673807"/>
    <w:rsid w:val="00673E63"/>
    <w:rsid w:val="00677CE8"/>
    <w:rsid w:val="006802B9"/>
    <w:rsid w:val="00683394"/>
    <w:rsid w:val="006834C3"/>
    <w:rsid w:val="00687C2E"/>
    <w:rsid w:val="00687E49"/>
    <w:rsid w:val="00691962"/>
    <w:rsid w:val="00693D92"/>
    <w:rsid w:val="006947FB"/>
    <w:rsid w:val="0069556A"/>
    <w:rsid w:val="00696985"/>
    <w:rsid w:val="006A0715"/>
    <w:rsid w:val="006A16E0"/>
    <w:rsid w:val="006A6EDE"/>
    <w:rsid w:val="006A7B1A"/>
    <w:rsid w:val="006B16C7"/>
    <w:rsid w:val="006B263E"/>
    <w:rsid w:val="006B26CE"/>
    <w:rsid w:val="006B3226"/>
    <w:rsid w:val="006B4010"/>
    <w:rsid w:val="006B406B"/>
    <w:rsid w:val="006B45DA"/>
    <w:rsid w:val="006B69C8"/>
    <w:rsid w:val="006B760E"/>
    <w:rsid w:val="006C0E07"/>
    <w:rsid w:val="006C349A"/>
    <w:rsid w:val="006C417A"/>
    <w:rsid w:val="006C4E26"/>
    <w:rsid w:val="006C59BC"/>
    <w:rsid w:val="006C59EA"/>
    <w:rsid w:val="006C5DBE"/>
    <w:rsid w:val="006C7045"/>
    <w:rsid w:val="006C7075"/>
    <w:rsid w:val="006D0E9A"/>
    <w:rsid w:val="006D111D"/>
    <w:rsid w:val="006D42D3"/>
    <w:rsid w:val="006D79DD"/>
    <w:rsid w:val="006E07DD"/>
    <w:rsid w:val="006E0E07"/>
    <w:rsid w:val="006E252A"/>
    <w:rsid w:val="006E299E"/>
    <w:rsid w:val="006E5C69"/>
    <w:rsid w:val="006E6479"/>
    <w:rsid w:val="006E693C"/>
    <w:rsid w:val="006E6A73"/>
    <w:rsid w:val="006E6D8C"/>
    <w:rsid w:val="006F484A"/>
    <w:rsid w:val="006F4E92"/>
    <w:rsid w:val="006F7841"/>
    <w:rsid w:val="00701C8B"/>
    <w:rsid w:val="007062B3"/>
    <w:rsid w:val="00710F27"/>
    <w:rsid w:val="007130D5"/>
    <w:rsid w:val="0071335F"/>
    <w:rsid w:val="00713D46"/>
    <w:rsid w:val="007145E6"/>
    <w:rsid w:val="00715207"/>
    <w:rsid w:val="00715B77"/>
    <w:rsid w:val="00720454"/>
    <w:rsid w:val="00721820"/>
    <w:rsid w:val="00725EC1"/>
    <w:rsid w:val="007306F2"/>
    <w:rsid w:val="00732400"/>
    <w:rsid w:val="00732A4B"/>
    <w:rsid w:val="00732B25"/>
    <w:rsid w:val="00734A5B"/>
    <w:rsid w:val="00741722"/>
    <w:rsid w:val="00743D06"/>
    <w:rsid w:val="00744781"/>
    <w:rsid w:val="00744E76"/>
    <w:rsid w:val="00750ED0"/>
    <w:rsid w:val="00751171"/>
    <w:rsid w:val="007522B9"/>
    <w:rsid w:val="00752F39"/>
    <w:rsid w:val="00753559"/>
    <w:rsid w:val="0075485D"/>
    <w:rsid w:val="0075583D"/>
    <w:rsid w:val="00755FCC"/>
    <w:rsid w:val="00756948"/>
    <w:rsid w:val="00764379"/>
    <w:rsid w:val="007668F7"/>
    <w:rsid w:val="00767B73"/>
    <w:rsid w:val="00770324"/>
    <w:rsid w:val="00770611"/>
    <w:rsid w:val="00773C41"/>
    <w:rsid w:val="00777D7A"/>
    <w:rsid w:val="00780E31"/>
    <w:rsid w:val="00781EF1"/>
    <w:rsid w:val="00781F0F"/>
    <w:rsid w:val="007828E3"/>
    <w:rsid w:val="007933CC"/>
    <w:rsid w:val="00795464"/>
    <w:rsid w:val="00797845"/>
    <w:rsid w:val="007A0082"/>
    <w:rsid w:val="007A0A18"/>
    <w:rsid w:val="007A1E85"/>
    <w:rsid w:val="007A46CD"/>
    <w:rsid w:val="007A5232"/>
    <w:rsid w:val="007B0167"/>
    <w:rsid w:val="007B44AA"/>
    <w:rsid w:val="007B6214"/>
    <w:rsid w:val="007C22D0"/>
    <w:rsid w:val="007C3D1F"/>
    <w:rsid w:val="007D1666"/>
    <w:rsid w:val="007D194D"/>
    <w:rsid w:val="007D21A2"/>
    <w:rsid w:val="007D3ABB"/>
    <w:rsid w:val="007D5BA5"/>
    <w:rsid w:val="007D5BDD"/>
    <w:rsid w:val="007E0E91"/>
    <w:rsid w:val="007E13DD"/>
    <w:rsid w:val="007E2659"/>
    <w:rsid w:val="007E340B"/>
    <w:rsid w:val="007E4EE8"/>
    <w:rsid w:val="007E5089"/>
    <w:rsid w:val="007E7C84"/>
    <w:rsid w:val="007F04D9"/>
    <w:rsid w:val="007F0C81"/>
    <w:rsid w:val="007F1C8A"/>
    <w:rsid w:val="007F2058"/>
    <w:rsid w:val="007F5D0F"/>
    <w:rsid w:val="007F6F78"/>
    <w:rsid w:val="008028A4"/>
    <w:rsid w:val="008037A5"/>
    <w:rsid w:val="0080464B"/>
    <w:rsid w:val="00804E8A"/>
    <w:rsid w:val="00804EA4"/>
    <w:rsid w:val="0080562F"/>
    <w:rsid w:val="00806374"/>
    <w:rsid w:val="00810DCD"/>
    <w:rsid w:val="008127FE"/>
    <w:rsid w:val="00812D2E"/>
    <w:rsid w:val="00814D69"/>
    <w:rsid w:val="00815677"/>
    <w:rsid w:val="00820A45"/>
    <w:rsid w:val="00822055"/>
    <w:rsid w:val="00822D25"/>
    <w:rsid w:val="0082473C"/>
    <w:rsid w:val="00827998"/>
    <w:rsid w:val="00831355"/>
    <w:rsid w:val="00831E59"/>
    <w:rsid w:val="0083212D"/>
    <w:rsid w:val="008379C9"/>
    <w:rsid w:val="008405A4"/>
    <w:rsid w:val="008406BF"/>
    <w:rsid w:val="008426B8"/>
    <w:rsid w:val="0084301F"/>
    <w:rsid w:val="008439A8"/>
    <w:rsid w:val="00843D0D"/>
    <w:rsid w:val="008441A5"/>
    <w:rsid w:val="0084636C"/>
    <w:rsid w:val="008477F9"/>
    <w:rsid w:val="0084781C"/>
    <w:rsid w:val="00854652"/>
    <w:rsid w:val="00857F6E"/>
    <w:rsid w:val="008647EB"/>
    <w:rsid w:val="00865034"/>
    <w:rsid w:val="008658AE"/>
    <w:rsid w:val="00870947"/>
    <w:rsid w:val="00871515"/>
    <w:rsid w:val="008715EE"/>
    <w:rsid w:val="00872242"/>
    <w:rsid w:val="00872AE9"/>
    <w:rsid w:val="00873116"/>
    <w:rsid w:val="00873BC5"/>
    <w:rsid w:val="00874FF1"/>
    <w:rsid w:val="008755AB"/>
    <w:rsid w:val="00875EC4"/>
    <w:rsid w:val="008768CA"/>
    <w:rsid w:val="00876CB0"/>
    <w:rsid w:val="00876E36"/>
    <w:rsid w:val="00876F11"/>
    <w:rsid w:val="008771B5"/>
    <w:rsid w:val="0088085F"/>
    <w:rsid w:val="00881326"/>
    <w:rsid w:val="008814CB"/>
    <w:rsid w:val="00890767"/>
    <w:rsid w:val="008925B4"/>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0F98"/>
    <w:rsid w:val="008C6353"/>
    <w:rsid w:val="008C7072"/>
    <w:rsid w:val="008D0BCE"/>
    <w:rsid w:val="008D662A"/>
    <w:rsid w:val="008D7A8F"/>
    <w:rsid w:val="008E14AE"/>
    <w:rsid w:val="008E51BE"/>
    <w:rsid w:val="008E5F56"/>
    <w:rsid w:val="008E7427"/>
    <w:rsid w:val="008E7BB0"/>
    <w:rsid w:val="008F5749"/>
    <w:rsid w:val="008F7F2C"/>
    <w:rsid w:val="00900FC8"/>
    <w:rsid w:val="009021F1"/>
    <w:rsid w:val="00902305"/>
    <w:rsid w:val="0090271F"/>
    <w:rsid w:val="00902E23"/>
    <w:rsid w:val="00903D37"/>
    <w:rsid w:val="009043F0"/>
    <w:rsid w:val="00904AE1"/>
    <w:rsid w:val="00905136"/>
    <w:rsid w:val="00905EDD"/>
    <w:rsid w:val="0091276C"/>
    <w:rsid w:val="00915D23"/>
    <w:rsid w:val="00920B36"/>
    <w:rsid w:val="009213FD"/>
    <w:rsid w:val="00921CB5"/>
    <w:rsid w:val="00922FA4"/>
    <w:rsid w:val="009241F7"/>
    <w:rsid w:val="00925444"/>
    <w:rsid w:val="00925C98"/>
    <w:rsid w:val="009271F9"/>
    <w:rsid w:val="00927E05"/>
    <w:rsid w:val="00931312"/>
    <w:rsid w:val="00931C23"/>
    <w:rsid w:val="009320C0"/>
    <w:rsid w:val="00932570"/>
    <w:rsid w:val="00932811"/>
    <w:rsid w:val="009338CD"/>
    <w:rsid w:val="009365DD"/>
    <w:rsid w:val="009379C7"/>
    <w:rsid w:val="00941825"/>
    <w:rsid w:val="00942EC2"/>
    <w:rsid w:val="00944ED1"/>
    <w:rsid w:val="00945A52"/>
    <w:rsid w:val="00945BAF"/>
    <w:rsid w:val="009473B4"/>
    <w:rsid w:val="009508E6"/>
    <w:rsid w:val="00952978"/>
    <w:rsid w:val="009540AB"/>
    <w:rsid w:val="0095545F"/>
    <w:rsid w:val="00956A65"/>
    <w:rsid w:val="00957C34"/>
    <w:rsid w:val="00957FE3"/>
    <w:rsid w:val="00961008"/>
    <w:rsid w:val="009615CB"/>
    <w:rsid w:val="00961703"/>
    <w:rsid w:val="009617A3"/>
    <w:rsid w:val="00962001"/>
    <w:rsid w:val="00963934"/>
    <w:rsid w:val="00963DC6"/>
    <w:rsid w:val="009655EE"/>
    <w:rsid w:val="00965BD6"/>
    <w:rsid w:val="00966352"/>
    <w:rsid w:val="00973DFC"/>
    <w:rsid w:val="009771A2"/>
    <w:rsid w:val="00977405"/>
    <w:rsid w:val="009803D9"/>
    <w:rsid w:val="00981478"/>
    <w:rsid w:val="00982BAD"/>
    <w:rsid w:val="00984F06"/>
    <w:rsid w:val="00985797"/>
    <w:rsid w:val="009867E4"/>
    <w:rsid w:val="0098704E"/>
    <w:rsid w:val="009876A4"/>
    <w:rsid w:val="00987944"/>
    <w:rsid w:val="0099066A"/>
    <w:rsid w:val="0099076F"/>
    <w:rsid w:val="0099220E"/>
    <w:rsid w:val="00992DDB"/>
    <w:rsid w:val="00995A17"/>
    <w:rsid w:val="009960AD"/>
    <w:rsid w:val="009A3136"/>
    <w:rsid w:val="009A6B4D"/>
    <w:rsid w:val="009B1DB1"/>
    <w:rsid w:val="009B21A6"/>
    <w:rsid w:val="009B7A40"/>
    <w:rsid w:val="009B7DAD"/>
    <w:rsid w:val="009C075A"/>
    <w:rsid w:val="009C21A8"/>
    <w:rsid w:val="009C7DC3"/>
    <w:rsid w:val="009D152B"/>
    <w:rsid w:val="009D17D5"/>
    <w:rsid w:val="009D1CDF"/>
    <w:rsid w:val="009D47DE"/>
    <w:rsid w:val="009D496F"/>
    <w:rsid w:val="009D5923"/>
    <w:rsid w:val="009D75D8"/>
    <w:rsid w:val="009D76DA"/>
    <w:rsid w:val="009D7870"/>
    <w:rsid w:val="009E1A99"/>
    <w:rsid w:val="009F1C4E"/>
    <w:rsid w:val="009F2895"/>
    <w:rsid w:val="009F2C03"/>
    <w:rsid w:val="009F37B7"/>
    <w:rsid w:val="009F58AF"/>
    <w:rsid w:val="00A019C8"/>
    <w:rsid w:val="00A03164"/>
    <w:rsid w:val="00A032FA"/>
    <w:rsid w:val="00A033FA"/>
    <w:rsid w:val="00A07D44"/>
    <w:rsid w:val="00A10F02"/>
    <w:rsid w:val="00A1100A"/>
    <w:rsid w:val="00A12CEB"/>
    <w:rsid w:val="00A149C8"/>
    <w:rsid w:val="00A164B4"/>
    <w:rsid w:val="00A1654C"/>
    <w:rsid w:val="00A17522"/>
    <w:rsid w:val="00A1776F"/>
    <w:rsid w:val="00A2268A"/>
    <w:rsid w:val="00A22B76"/>
    <w:rsid w:val="00A239EE"/>
    <w:rsid w:val="00A26806"/>
    <w:rsid w:val="00A26C43"/>
    <w:rsid w:val="00A26DC5"/>
    <w:rsid w:val="00A317B4"/>
    <w:rsid w:val="00A31E6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8C6"/>
    <w:rsid w:val="00A84AD0"/>
    <w:rsid w:val="00A84DDF"/>
    <w:rsid w:val="00A85909"/>
    <w:rsid w:val="00A85943"/>
    <w:rsid w:val="00A916B7"/>
    <w:rsid w:val="00A94F94"/>
    <w:rsid w:val="00A95CA1"/>
    <w:rsid w:val="00A96126"/>
    <w:rsid w:val="00A966B3"/>
    <w:rsid w:val="00AA0126"/>
    <w:rsid w:val="00AA1177"/>
    <w:rsid w:val="00AA1D4F"/>
    <w:rsid w:val="00AA2C3C"/>
    <w:rsid w:val="00AA2D97"/>
    <w:rsid w:val="00AA3EB8"/>
    <w:rsid w:val="00AA7482"/>
    <w:rsid w:val="00AB1EF7"/>
    <w:rsid w:val="00AB3E17"/>
    <w:rsid w:val="00AC11ED"/>
    <w:rsid w:val="00AC1B17"/>
    <w:rsid w:val="00AC203A"/>
    <w:rsid w:val="00AC2AF8"/>
    <w:rsid w:val="00AC779B"/>
    <w:rsid w:val="00AD01FD"/>
    <w:rsid w:val="00AD04EC"/>
    <w:rsid w:val="00AD3C51"/>
    <w:rsid w:val="00AD43EF"/>
    <w:rsid w:val="00AD5E83"/>
    <w:rsid w:val="00AD5F21"/>
    <w:rsid w:val="00AD6D38"/>
    <w:rsid w:val="00AD719D"/>
    <w:rsid w:val="00AE1A1D"/>
    <w:rsid w:val="00AE4843"/>
    <w:rsid w:val="00AE4D2D"/>
    <w:rsid w:val="00AE5C01"/>
    <w:rsid w:val="00AF064E"/>
    <w:rsid w:val="00AF5890"/>
    <w:rsid w:val="00AF646F"/>
    <w:rsid w:val="00AF6C45"/>
    <w:rsid w:val="00B00F86"/>
    <w:rsid w:val="00B01AB4"/>
    <w:rsid w:val="00B028A5"/>
    <w:rsid w:val="00B03C96"/>
    <w:rsid w:val="00B03D77"/>
    <w:rsid w:val="00B04AEB"/>
    <w:rsid w:val="00B04D5A"/>
    <w:rsid w:val="00B07316"/>
    <w:rsid w:val="00B07E50"/>
    <w:rsid w:val="00B12007"/>
    <w:rsid w:val="00B121B4"/>
    <w:rsid w:val="00B12268"/>
    <w:rsid w:val="00B13416"/>
    <w:rsid w:val="00B15449"/>
    <w:rsid w:val="00B16E64"/>
    <w:rsid w:val="00B247B4"/>
    <w:rsid w:val="00B254D9"/>
    <w:rsid w:val="00B263A9"/>
    <w:rsid w:val="00B2757E"/>
    <w:rsid w:val="00B27D6D"/>
    <w:rsid w:val="00B27DBE"/>
    <w:rsid w:val="00B33B55"/>
    <w:rsid w:val="00B3541F"/>
    <w:rsid w:val="00B371A3"/>
    <w:rsid w:val="00B410C4"/>
    <w:rsid w:val="00B4318F"/>
    <w:rsid w:val="00B459F4"/>
    <w:rsid w:val="00B5232D"/>
    <w:rsid w:val="00B54DF6"/>
    <w:rsid w:val="00B55130"/>
    <w:rsid w:val="00B60648"/>
    <w:rsid w:val="00B63EFB"/>
    <w:rsid w:val="00B660B0"/>
    <w:rsid w:val="00B667E5"/>
    <w:rsid w:val="00B66D15"/>
    <w:rsid w:val="00B6735C"/>
    <w:rsid w:val="00B719E2"/>
    <w:rsid w:val="00B75C03"/>
    <w:rsid w:val="00B76010"/>
    <w:rsid w:val="00B7616A"/>
    <w:rsid w:val="00B814FC"/>
    <w:rsid w:val="00B83319"/>
    <w:rsid w:val="00B85041"/>
    <w:rsid w:val="00B8754F"/>
    <w:rsid w:val="00B87BCB"/>
    <w:rsid w:val="00B87DE6"/>
    <w:rsid w:val="00B94DA3"/>
    <w:rsid w:val="00B94E28"/>
    <w:rsid w:val="00B9618C"/>
    <w:rsid w:val="00B97050"/>
    <w:rsid w:val="00B9761F"/>
    <w:rsid w:val="00BA111C"/>
    <w:rsid w:val="00BA12FD"/>
    <w:rsid w:val="00BA1CB3"/>
    <w:rsid w:val="00BA5CA3"/>
    <w:rsid w:val="00BA713C"/>
    <w:rsid w:val="00BB0BC7"/>
    <w:rsid w:val="00BB19B5"/>
    <w:rsid w:val="00BB2BF7"/>
    <w:rsid w:val="00BC0F7D"/>
    <w:rsid w:val="00BC2108"/>
    <w:rsid w:val="00BC3146"/>
    <w:rsid w:val="00BC3CCD"/>
    <w:rsid w:val="00BC407F"/>
    <w:rsid w:val="00BC6699"/>
    <w:rsid w:val="00BC6A03"/>
    <w:rsid w:val="00BD2623"/>
    <w:rsid w:val="00BD2DD7"/>
    <w:rsid w:val="00BD343B"/>
    <w:rsid w:val="00BD40B4"/>
    <w:rsid w:val="00BD6108"/>
    <w:rsid w:val="00BD76D6"/>
    <w:rsid w:val="00BD7F30"/>
    <w:rsid w:val="00BE240E"/>
    <w:rsid w:val="00BE422B"/>
    <w:rsid w:val="00BE4765"/>
    <w:rsid w:val="00BE5626"/>
    <w:rsid w:val="00BE57D2"/>
    <w:rsid w:val="00BF2F59"/>
    <w:rsid w:val="00BF34E7"/>
    <w:rsid w:val="00BF68E2"/>
    <w:rsid w:val="00BF7496"/>
    <w:rsid w:val="00BF7AE1"/>
    <w:rsid w:val="00C00444"/>
    <w:rsid w:val="00C004B7"/>
    <w:rsid w:val="00C01BC8"/>
    <w:rsid w:val="00C02E90"/>
    <w:rsid w:val="00C10E3B"/>
    <w:rsid w:val="00C14295"/>
    <w:rsid w:val="00C14D5A"/>
    <w:rsid w:val="00C1503E"/>
    <w:rsid w:val="00C172B4"/>
    <w:rsid w:val="00C17ADB"/>
    <w:rsid w:val="00C258FA"/>
    <w:rsid w:val="00C25E24"/>
    <w:rsid w:val="00C33079"/>
    <w:rsid w:val="00C3317B"/>
    <w:rsid w:val="00C3430B"/>
    <w:rsid w:val="00C34DB1"/>
    <w:rsid w:val="00C37DDC"/>
    <w:rsid w:val="00C42323"/>
    <w:rsid w:val="00C458E8"/>
    <w:rsid w:val="00C51D04"/>
    <w:rsid w:val="00C522E7"/>
    <w:rsid w:val="00C563B9"/>
    <w:rsid w:val="00C568FE"/>
    <w:rsid w:val="00C56FF6"/>
    <w:rsid w:val="00C57119"/>
    <w:rsid w:val="00C617D1"/>
    <w:rsid w:val="00C61C5A"/>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9BE"/>
    <w:rsid w:val="00C910F1"/>
    <w:rsid w:val="00C92434"/>
    <w:rsid w:val="00C92726"/>
    <w:rsid w:val="00C92D5A"/>
    <w:rsid w:val="00C93F40"/>
    <w:rsid w:val="00C95DCD"/>
    <w:rsid w:val="00C97286"/>
    <w:rsid w:val="00CA0226"/>
    <w:rsid w:val="00CA0769"/>
    <w:rsid w:val="00CA10C8"/>
    <w:rsid w:val="00CA121C"/>
    <w:rsid w:val="00CA203A"/>
    <w:rsid w:val="00CA3445"/>
    <w:rsid w:val="00CA3D0C"/>
    <w:rsid w:val="00CA414D"/>
    <w:rsid w:val="00CA5786"/>
    <w:rsid w:val="00CA6D54"/>
    <w:rsid w:val="00CB0EE5"/>
    <w:rsid w:val="00CB0EFB"/>
    <w:rsid w:val="00CB49E8"/>
    <w:rsid w:val="00CB58F6"/>
    <w:rsid w:val="00CB5B9E"/>
    <w:rsid w:val="00CB7B2B"/>
    <w:rsid w:val="00CB7DE4"/>
    <w:rsid w:val="00CC1643"/>
    <w:rsid w:val="00CC5206"/>
    <w:rsid w:val="00CC5692"/>
    <w:rsid w:val="00CC5E1A"/>
    <w:rsid w:val="00CD4265"/>
    <w:rsid w:val="00CD4A59"/>
    <w:rsid w:val="00CE0842"/>
    <w:rsid w:val="00CE3545"/>
    <w:rsid w:val="00CE5275"/>
    <w:rsid w:val="00CE553D"/>
    <w:rsid w:val="00CF0209"/>
    <w:rsid w:val="00CF1F39"/>
    <w:rsid w:val="00CF5983"/>
    <w:rsid w:val="00D01CEB"/>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27A08"/>
    <w:rsid w:val="00D30502"/>
    <w:rsid w:val="00D35BAB"/>
    <w:rsid w:val="00D37AD8"/>
    <w:rsid w:val="00D416E9"/>
    <w:rsid w:val="00D42B77"/>
    <w:rsid w:val="00D42D93"/>
    <w:rsid w:val="00D47527"/>
    <w:rsid w:val="00D53208"/>
    <w:rsid w:val="00D55F88"/>
    <w:rsid w:val="00D56EAD"/>
    <w:rsid w:val="00D61312"/>
    <w:rsid w:val="00D6186A"/>
    <w:rsid w:val="00D66515"/>
    <w:rsid w:val="00D67A1E"/>
    <w:rsid w:val="00D702B7"/>
    <w:rsid w:val="00D738D6"/>
    <w:rsid w:val="00D74AE0"/>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32A0"/>
    <w:rsid w:val="00DB38E6"/>
    <w:rsid w:val="00DB6137"/>
    <w:rsid w:val="00DB7D3E"/>
    <w:rsid w:val="00DC12D8"/>
    <w:rsid w:val="00DC2705"/>
    <w:rsid w:val="00DC2BEF"/>
    <w:rsid w:val="00DC309B"/>
    <w:rsid w:val="00DC4DA2"/>
    <w:rsid w:val="00DC5E03"/>
    <w:rsid w:val="00DC695E"/>
    <w:rsid w:val="00DC72DC"/>
    <w:rsid w:val="00DD16FA"/>
    <w:rsid w:val="00DD1702"/>
    <w:rsid w:val="00DD30AF"/>
    <w:rsid w:val="00DD3311"/>
    <w:rsid w:val="00DD3A78"/>
    <w:rsid w:val="00DD4068"/>
    <w:rsid w:val="00DD6633"/>
    <w:rsid w:val="00DD70F3"/>
    <w:rsid w:val="00DD7A73"/>
    <w:rsid w:val="00DE2CC1"/>
    <w:rsid w:val="00DE346D"/>
    <w:rsid w:val="00DE3A02"/>
    <w:rsid w:val="00DE5FD5"/>
    <w:rsid w:val="00DE62A0"/>
    <w:rsid w:val="00DE6F87"/>
    <w:rsid w:val="00DF0861"/>
    <w:rsid w:val="00DF13E9"/>
    <w:rsid w:val="00DF2B1F"/>
    <w:rsid w:val="00DF2BB4"/>
    <w:rsid w:val="00DF47CE"/>
    <w:rsid w:val="00DF4A35"/>
    <w:rsid w:val="00DF6082"/>
    <w:rsid w:val="00DF62CD"/>
    <w:rsid w:val="00DF7B67"/>
    <w:rsid w:val="00E03582"/>
    <w:rsid w:val="00E05806"/>
    <w:rsid w:val="00E05EC9"/>
    <w:rsid w:val="00E05FB9"/>
    <w:rsid w:val="00E13F5C"/>
    <w:rsid w:val="00E14F77"/>
    <w:rsid w:val="00E155A3"/>
    <w:rsid w:val="00E22C40"/>
    <w:rsid w:val="00E23312"/>
    <w:rsid w:val="00E24B02"/>
    <w:rsid w:val="00E254B2"/>
    <w:rsid w:val="00E317E1"/>
    <w:rsid w:val="00E319E6"/>
    <w:rsid w:val="00E32D55"/>
    <w:rsid w:val="00E34EC2"/>
    <w:rsid w:val="00E353A6"/>
    <w:rsid w:val="00E37A94"/>
    <w:rsid w:val="00E4133C"/>
    <w:rsid w:val="00E44406"/>
    <w:rsid w:val="00E456D9"/>
    <w:rsid w:val="00E50D85"/>
    <w:rsid w:val="00E51264"/>
    <w:rsid w:val="00E564FE"/>
    <w:rsid w:val="00E56C5A"/>
    <w:rsid w:val="00E57210"/>
    <w:rsid w:val="00E57F87"/>
    <w:rsid w:val="00E60BD7"/>
    <w:rsid w:val="00E639D8"/>
    <w:rsid w:val="00E64379"/>
    <w:rsid w:val="00E70039"/>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A72C5"/>
    <w:rsid w:val="00EB02C8"/>
    <w:rsid w:val="00EB2021"/>
    <w:rsid w:val="00EB3C82"/>
    <w:rsid w:val="00EB6294"/>
    <w:rsid w:val="00EB6F25"/>
    <w:rsid w:val="00EB6F94"/>
    <w:rsid w:val="00EC4A25"/>
    <w:rsid w:val="00EC58EF"/>
    <w:rsid w:val="00EC6019"/>
    <w:rsid w:val="00EC6B3C"/>
    <w:rsid w:val="00ED29B6"/>
    <w:rsid w:val="00ED4D32"/>
    <w:rsid w:val="00ED7C58"/>
    <w:rsid w:val="00EE0393"/>
    <w:rsid w:val="00EE09AF"/>
    <w:rsid w:val="00EE40EE"/>
    <w:rsid w:val="00EE442F"/>
    <w:rsid w:val="00EE651E"/>
    <w:rsid w:val="00EE66D4"/>
    <w:rsid w:val="00EF03B6"/>
    <w:rsid w:val="00EF4087"/>
    <w:rsid w:val="00EF4154"/>
    <w:rsid w:val="00EF653D"/>
    <w:rsid w:val="00EF6582"/>
    <w:rsid w:val="00EF66FA"/>
    <w:rsid w:val="00EF79D2"/>
    <w:rsid w:val="00F002A2"/>
    <w:rsid w:val="00F00678"/>
    <w:rsid w:val="00F01A8E"/>
    <w:rsid w:val="00F01EE8"/>
    <w:rsid w:val="00F025A2"/>
    <w:rsid w:val="00F02C0D"/>
    <w:rsid w:val="00F04712"/>
    <w:rsid w:val="00F07960"/>
    <w:rsid w:val="00F10A77"/>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398"/>
    <w:rsid w:val="00F35EBB"/>
    <w:rsid w:val="00F36978"/>
    <w:rsid w:val="00F37089"/>
    <w:rsid w:val="00F40657"/>
    <w:rsid w:val="00F41BD6"/>
    <w:rsid w:val="00F41BE0"/>
    <w:rsid w:val="00F42CEC"/>
    <w:rsid w:val="00F4326B"/>
    <w:rsid w:val="00F44867"/>
    <w:rsid w:val="00F45F43"/>
    <w:rsid w:val="00F510E2"/>
    <w:rsid w:val="00F52E9B"/>
    <w:rsid w:val="00F55A01"/>
    <w:rsid w:val="00F56B44"/>
    <w:rsid w:val="00F573FC"/>
    <w:rsid w:val="00F6021A"/>
    <w:rsid w:val="00F6035B"/>
    <w:rsid w:val="00F60828"/>
    <w:rsid w:val="00F63365"/>
    <w:rsid w:val="00F653B8"/>
    <w:rsid w:val="00F67CBB"/>
    <w:rsid w:val="00F67E83"/>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A2AE1"/>
    <w:rsid w:val="00FA5660"/>
    <w:rsid w:val="00FB0A85"/>
    <w:rsid w:val="00FB0C0B"/>
    <w:rsid w:val="00FB218B"/>
    <w:rsid w:val="00FB501F"/>
    <w:rsid w:val="00FB5957"/>
    <w:rsid w:val="00FC0363"/>
    <w:rsid w:val="00FC1192"/>
    <w:rsid w:val="00FC1660"/>
    <w:rsid w:val="00FC2924"/>
    <w:rsid w:val="00FC3ABC"/>
    <w:rsid w:val="00FC6C38"/>
    <w:rsid w:val="00FC7564"/>
    <w:rsid w:val="00FD2565"/>
    <w:rsid w:val="00FD3EED"/>
    <w:rsid w:val="00FD3EFD"/>
    <w:rsid w:val="00FD6700"/>
    <w:rsid w:val="00FD6B37"/>
    <w:rsid w:val="00FD6D7A"/>
    <w:rsid w:val="00FE0F77"/>
    <w:rsid w:val="00FE189C"/>
    <w:rsid w:val="00FE1D77"/>
    <w:rsid w:val="00FE2BF3"/>
    <w:rsid w:val="00FE3E62"/>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003AECC8-5B1A-44EA-A343-B2273955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746611285">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8CE2C-C6A8-4E2F-8122-771B88417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1047</Words>
  <Characters>5969</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7002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2018-11-20T09:41:00Z</dcterms:created>
  <dcterms:modified xsi:type="dcterms:W3CDTF">2018-11-20T09:41:00Z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